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FB4C" w14:textId="6AB40590" w:rsidR="005354BF" w:rsidRPr="005354BF" w:rsidRDefault="002427F5" w:rsidP="00DC6425">
      <w:pPr>
        <w:pStyle w:val="Heading1"/>
      </w:pPr>
      <w:r>
        <w:br/>
      </w:r>
      <w:r w:rsidR="00482518">
        <w:t xml:space="preserve">Guidance for </w:t>
      </w:r>
      <w:r w:rsidR="002007F0">
        <w:t>s</w:t>
      </w:r>
      <w:r w:rsidR="002E2F57">
        <w:t>ubmitters</w:t>
      </w:r>
    </w:p>
    <w:p w14:paraId="33D89161" w14:textId="2DEEBEA5" w:rsidR="005730BF" w:rsidRDefault="00542882" w:rsidP="00272D4F">
      <w:r>
        <w:t>T</w:t>
      </w:r>
      <w:r w:rsidR="00F41DDD">
        <w:t xml:space="preserve">he proposed changes of status being recommended and suggested in relation to </w:t>
      </w:r>
      <w:r w:rsidR="00811A96">
        <w:t>stewardship</w:t>
      </w:r>
      <w:r w:rsidR="00F41DDD">
        <w:t xml:space="preserve"> areas on the West Coast</w:t>
      </w:r>
      <w:r w:rsidR="002007F0">
        <w:t xml:space="preserve"> of the</w:t>
      </w:r>
      <w:r w:rsidR="00F41DDD">
        <w:t xml:space="preserve"> South Island</w:t>
      </w:r>
      <w:r>
        <w:t xml:space="preserve"> </w:t>
      </w:r>
      <w:r w:rsidR="005A27E5">
        <w:t xml:space="preserve">of Aotearoa New Zealand </w:t>
      </w:r>
      <w:r w:rsidR="002007F0">
        <w:t>were</w:t>
      </w:r>
      <w:r>
        <w:t xml:space="preserve"> publicly notified on </w:t>
      </w:r>
      <w:r w:rsidR="00702CF3">
        <w:t>Monday 30 May</w:t>
      </w:r>
      <w:r>
        <w:t xml:space="preserve"> 2022</w:t>
      </w:r>
      <w:r w:rsidR="00F41DDD">
        <w:t>.</w:t>
      </w:r>
    </w:p>
    <w:p w14:paraId="51A784D9" w14:textId="6DC3BA38" w:rsidR="00E040DD" w:rsidRDefault="004C598C" w:rsidP="00272D4F">
      <w:r>
        <w:t>Two panels,</w:t>
      </w:r>
      <w:r w:rsidR="00272D4F" w:rsidRPr="00272D4F">
        <w:t xml:space="preserve"> a </w:t>
      </w:r>
      <w:r w:rsidR="007F58B2">
        <w:t>N</w:t>
      </w:r>
      <w:r w:rsidR="00272D4F" w:rsidRPr="00272D4F">
        <w:t xml:space="preserve">ational </w:t>
      </w:r>
      <w:proofErr w:type="gramStart"/>
      <w:r w:rsidR="007F58B2">
        <w:t>P</w:t>
      </w:r>
      <w:r w:rsidR="00272D4F" w:rsidRPr="00272D4F">
        <w:t>anel</w:t>
      </w:r>
      <w:proofErr w:type="gramEnd"/>
      <w:r>
        <w:t xml:space="preserve"> and a</w:t>
      </w:r>
      <w:r w:rsidR="00ED344A">
        <w:t xml:space="preserve"> </w:t>
      </w:r>
      <w:proofErr w:type="spellStart"/>
      <w:r w:rsidR="00ED344A">
        <w:t>Ng</w:t>
      </w:r>
      <w:r w:rsidR="00ED344A" w:rsidRPr="00272D4F">
        <w:t>ā</w:t>
      </w:r>
      <w:r w:rsidR="00ED344A">
        <w:t>i</w:t>
      </w:r>
      <w:proofErr w:type="spellEnd"/>
      <w:r w:rsidR="00ED344A">
        <w:t xml:space="preserve"> </w:t>
      </w:r>
      <w:proofErr w:type="spellStart"/>
      <w:r w:rsidR="00ED344A">
        <w:t>Tahu</w:t>
      </w:r>
      <w:proofErr w:type="spellEnd"/>
      <w:r>
        <w:t xml:space="preserve"> </w:t>
      </w:r>
      <w:r w:rsidR="007F58B2">
        <w:t>M</w:t>
      </w:r>
      <w:r w:rsidR="00A224BD">
        <w:t xml:space="preserve">ana </w:t>
      </w:r>
      <w:r w:rsidR="007F58B2">
        <w:t>W</w:t>
      </w:r>
      <w:r w:rsidR="00A224BD">
        <w:t xml:space="preserve">henua </w:t>
      </w:r>
      <w:r w:rsidR="007F58B2">
        <w:t>P</w:t>
      </w:r>
      <w:r w:rsidR="00A224BD">
        <w:t>anel</w:t>
      </w:r>
      <w:r w:rsidR="002007F0">
        <w:t>,</w:t>
      </w:r>
      <w:r>
        <w:t xml:space="preserve"> </w:t>
      </w:r>
      <w:r w:rsidR="00272D4F" w:rsidRPr="00272D4F">
        <w:t xml:space="preserve">reviewed specific </w:t>
      </w:r>
      <w:r w:rsidR="00272D4F" w:rsidRPr="00105CEB">
        <w:t>stewardship areas</w:t>
      </w:r>
      <w:r w:rsidR="00272D4F" w:rsidRPr="00272D4F">
        <w:t xml:space="preserve"> to provide </w:t>
      </w:r>
      <w:r w:rsidR="00520B0D">
        <w:t xml:space="preserve">their </w:t>
      </w:r>
      <w:r w:rsidR="00272D4F" w:rsidRPr="00272D4F">
        <w:t xml:space="preserve">recommendations for </w:t>
      </w:r>
      <w:r w:rsidR="00272D4F" w:rsidRPr="003B7FB8">
        <w:t>conferring additional protection</w:t>
      </w:r>
      <w:r w:rsidR="00272D4F" w:rsidRPr="00272D4F">
        <w:t xml:space="preserve"> </w:t>
      </w:r>
      <w:r w:rsidR="0059307A">
        <w:t xml:space="preserve">in some circumstances </w:t>
      </w:r>
      <w:r w:rsidR="00272D4F" w:rsidRPr="00272D4F">
        <w:t xml:space="preserve">under the Conservation Act 1987 or changing </w:t>
      </w:r>
      <w:r w:rsidR="00D90F89">
        <w:t>the</w:t>
      </w:r>
      <w:r w:rsidR="00272D4F" w:rsidRPr="00272D4F">
        <w:t xml:space="preserve"> area to reserve or national park status based on the identified conservation and </w:t>
      </w:r>
      <w:proofErr w:type="spellStart"/>
      <w:r w:rsidR="00FA00AC">
        <w:t>Ngāi</w:t>
      </w:r>
      <w:proofErr w:type="spellEnd"/>
      <w:r w:rsidR="00FA00AC">
        <w:t xml:space="preserve"> </w:t>
      </w:r>
      <w:proofErr w:type="spellStart"/>
      <w:r w:rsidR="00FA00AC">
        <w:t>Tahu</w:t>
      </w:r>
      <w:proofErr w:type="spellEnd"/>
      <w:r w:rsidR="00FA00AC">
        <w:t xml:space="preserve"> </w:t>
      </w:r>
      <w:r w:rsidR="00272D4F" w:rsidRPr="00272D4F">
        <w:t>values</w:t>
      </w:r>
      <w:r w:rsidR="005F72D2">
        <w:t xml:space="preserve"> and interests</w:t>
      </w:r>
      <w:r w:rsidR="00272D4F" w:rsidRPr="00272D4F">
        <w:t xml:space="preserve">. </w:t>
      </w:r>
      <w:bookmarkStart w:id="0" w:name="_Hlk100823060"/>
    </w:p>
    <w:p w14:paraId="26B69C9B" w14:textId="0FD1DEDC" w:rsidR="00272D4F" w:rsidRPr="00E56715" w:rsidRDefault="005471B4" w:rsidP="00272D4F">
      <w:r>
        <w:t xml:space="preserve">In addition to this, some </w:t>
      </w:r>
      <w:r w:rsidR="00101F51">
        <w:t xml:space="preserve">stewardship areas were </w:t>
      </w:r>
      <w:r w:rsidR="00272D4F" w:rsidRPr="00272D4F">
        <w:t>found to have no, or very low, conservation values</w:t>
      </w:r>
      <w:r w:rsidR="004E404A">
        <w:t>.</w:t>
      </w:r>
      <w:r w:rsidR="00272D4F" w:rsidRPr="00272D4F">
        <w:t xml:space="preserve"> </w:t>
      </w:r>
      <w:r w:rsidR="004E404A">
        <w:t>I</w:t>
      </w:r>
      <w:r w:rsidR="00101F51">
        <w:t xml:space="preserve">t has been suggested </w:t>
      </w:r>
      <w:r w:rsidR="004E404A">
        <w:t xml:space="preserve">that some of </w:t>
      </w:r>
      <w:r w:rsidR="00101F51">
        <w:t>these areas are</w:t>
      </w:r>
      <w:r w:rsidR="00272D4F" w:rsidRPr="00272D4F">
        <w:t xml:space="preserve"> consider</w:t>
      </w:r>
      <w:r w:rsidR="00101F51">
        <w:t>ed</w:t>
      </w:r>
      <w:r w:rsidR="00272D4F" w:rsidRPr="00272D4F">
        <w:t xml:space="preserve"> </w:t>
      </w:r>
      <w:r w:rsidR="00101F51">
        <w:t>for</w:t>
      </w:r>
      <w:r w:rsidR="00272D4F" w:rsidRPr="00272D4F">
        <w:t xml:space="preserve"> disposal</w:t>
      </w:r>
      <w:bookmarkEnd w:id="0"/>
      <w:r w:rsidR="004E404A">
        <w:t>, while others</w:t>
      </w:r>
      <w:r w:rsidR="00843611" w:rsidRPr="00F07BFB">
        <w:t xml:space="preserve"> </w:t>
      </w:r>
      <w:r w:rsidR="0099157C" w:rsidRPr="00F07BFB">
        <w:t xml:space="preserve">have </w:t>
      </w:r>
      <w:r w:rsidR="001801E8" w:rsidRPr="00F07BFB">
        <w:t>been identified to remain unchanged</w:t>
      </w:r>
      <w:r w:rsidR="00EC7598" w:rsidRPr="00F07BFB">
        <w:t>.</w:t>
      </w:r>
      <w:r w:rsidR="00E532DB">
        <w:br/>
      </w:r>
    </w:p>
    <w:p w14:paraId="6D96B9BD" w14:textId="407A52C2" w:rsidR="00027CF6" w:rsidRPr="008A0A84" w:rsidRDefault="00027CF6">
      <w:pPr>
        <w:rPr>
          <w:b/>
          <w:bCs/>
        </w:rPr>
      </w:pPr>
      <w:bookmarkStart w:id="1" w:name="_Hlk100843057"/>
      <w:r w:rsidRPr="008A0A84">
        <w:rPr>
          <w:b/>
          <w:bCs/>
        </w:rPr>
        <w:t>Notices required by statut</w:t>
      </w:r>
      <w:r w:rsidR="00A3718F" w:rsidRPr="008A0A84">
        <w:rPr>
          <w:b/>
          <w:bCs/>
        </w:rPr>
        <w:t>e</w:t>
      </w:r>
    </w:p>
    <w:p w14:paraId="451739B8" w14:textId="32597BA2" w:rsidR="00125731" w:rsidRPr="00AC4839" w:rsidRDefault="00490A41" w:rsidP="00C764A1">
      <w:pPr>
        <w:rPr>
          <w:b/>
          <w:bCs/>
        </w:rPr>
      </w:pPr>
      <w:r>
        <w:t>P</w:t>
      </w:r>
      <w:r w:rsidR="00272D4F" w:rsidRPr="00272D4F">
        <w:t xml:space="preserve">roposals to provide additional protection under the Conservation Act 1987 </w:t>
      </w:r>
      <w:bookmarkEnd w:id="1"/>
      <w:r w:rsidR="00272D4F" w:rsidRPr="00272D4F">
        <w:t>require public notification of the Minister</w:t>
      </w:r>
      <w:r w:rsidR="0099671E">
        <w:t xml:space="preserve"> of Conservation</w:t>
      </w:r>
      <w:r w:rsidR="00272D4F" w:rsidRPr="00272D4F">
        <w:t xml:space="preserve">’s (or her delegate’s) intention to </w:t>
      </w:r>
      <w:r w:rsidR="00E00FF1" w:rsidRPr="00272D4F">
        <w:t>do so</w:t>
      </w:r>
      <w:r w:rsidR="00E00FF1">
        <w:t>.</w:t>
      </w:r>
      <w:r w:rsidR="001C6140">
        <w:t xml:space="preserve"> These include</w:t>
      </w:r>
      <w:r w:rsidR="00E27C7B">
        <w:t xml:space="preserve"> recommendations to declare certain stewardship areas to be</w:t>
      </w:r>
      <w:r w:rsidR="007D4B9B">
        <w:t xml:space="preserve"> </w:t>
      </w:r>
      <w:r w:rsidR="00744F2B">
        <w:t>h</w:t>
      </w:r>
      <w:r w:rsidR="00657030">
        <w:t>eld as conservation parks</w:t>
      </w:r>
      <w:r w:rsidR="00AC4839">
        <w:t xml:space="preserve"> or</w:t>
      </w:r>
      <w:r w:rsidR="00657030">
        <w:t xml:space="preserve"> ecological</w:t>
      </w:r>
      <w:r w:rsidR="00866060">
        <w:t>, wildlife or amenity areas.</w:t>
      </w:r>
      <w:r w:rsidR="008F482F">
        <w:rPr>
          <w:b/>
          <w:bCs/>
        </w:rPr>
        <w:br/>
      </w:r>
      <w:r w:rsidR="00D40BF1" w:rsidRPr="00E56715">
        <w:br/>
      </w:r>
      <w:r w:rsidR="00125731" w:rsidRPr="006928AA">
        <w:rPr>
          <w:b/>
          <w:bCs/>
        </w:rPr>
        <w:t>Notices not required by statute</w:t>
      </w:r>
    </w:p>
    <w:p w14:paraId="28874207" w14:textId="77777777" w:rsidR="00D930EF" w:rsidRDefault="00D930EF" w:rsidP="00D930EF">
      <w:r w:rsidRPr="00272D4F">
        <w:t>Conversely</w:t>
      </w:r>
      <w:r>
        <w:t>:</w:t>
      </w:r>
    </w:p>
    <w:p w14:paraId="67FCC029" w14:textId="14A4996D" w:rsidR="00D930EF" w:rsidRPr="009F1CEB" w:rsidRDefault="00D930EF" w:rsidP="00D930EF">
      <w:pPr>
        <w:pStyle w:val="ListParagraph"/>
        <w:numPr>
          <w:ilvl w:val="0"/>
          <w:numId w:val="23"/>
        </w:numPr>
        <w:rPr>
          <w:rFonts w:ascii="Archer Book" w:eastAsia="Times New Roman" w:hAnsi="Archer Book" w:cs="Times New Roman"/>
          <w:sz w:val="24"/>
          <w:szCs w:val="24"/>
          <w:lang w:eastAsia="en-GB"/>
        </w:rPr>
      </w:pPr>
      <w:r w:rsidRPr="009F1CEB">
        <w:rPr>
          <w:rFonts w:ascii="Archer Book" w:eastAsia="Times New Roman" w:hAnsi="Archer Book" w:cs="Times New Roman"/>
          <w:sz w:val="24"/>
          <w:szCs w:val="24"/>
          <w:lang w:eastAsia="en-GB"/>
        </w:rPr>
        <w:t xml:space="preserve">proposals to change </w:t>
      </w:r>
      <w:r w:rsidR="005A27E5">
        <w:rPr>
          <w:rFonts w:ascii="Archer Book" w:eastAsia="Times New Roman" w:hAnsi="Archer Book" w:cs="Times New Roman"/>
          <w:sz w:val="24"/>
          <w:szCs w:val="24"/>
          <w:lang w:eastAsia="en-GB"/>
        </w:rPr>
        <w:t>stewardship</w:t>
      </w:r>
      <w:r w:rsidR="00490A41">
        <w:rPr>
          <w:rFonts w:ascii="Archer Book" w:eastAsia="Times New Roman" w:hAnsi="Archer Book" w:cs="Times New Roman"/>
          <w:sz w:val="24"/>
          <w:szCs w:val="24"/>
          <w:lang w:eastAsia="en-GB"/>
        </w:rPr>
        <w:t xml:space="preserve"> areas </w:t>
      </w:r>
      <w:r w:rsidRPr="009F1CEB">
        <w:rPr>
          <w:rFonts w:ascii="Archer Book" w:eastAsia="Times New Roman" w:hAnsi="Archer Book" w:cs="Times New Roman"/>
          <w:sz w:val="24"/>
          <w:szCs w:val="24"/>
          <w:lang w:eastAsia="en-GB"/>
        </w:rPr>
        <w:t>to reserve status do not require public notification</w:t>
      </w:r>
      <w:r w:rsidR="00490A41">
        <w:rPr>
          <w:rFonts w:ascii="Archer Book" w:eastAsia="Times New Roman" w:hAnsi="Archer Book" w:cs="Times New Roman"/>
          <w:sz w:val="24"/>
          <w:szCs w:val="24"/>
          <w:lang w:eastAsia="en-GB"/>
        </w:rPr>
        <w:t>;</w:t>
      </w:r>
      <w:r w:rsidRPr="009F1CEB">
        <w:rPr>
          <w:rFonts w:ascii="Archer Book" w:eastAsia="Times New Roman" w:hAnsi="Archer Book" w:cs="Times New Roman"/>
          <w:sz w:val="24"/>
          <w:szCs w:val="24"/>
          <w:lang w:eastAsia="en-GB"/>
        </w:rPr>
        <w:t xml:space="preserve"> and</w:t>
      </w:r>
    </w:p>
    <w:p w14:paraId="6664D8E2" w14:textId="55CBABFF" w:rsidR="00D930EF" w:rsidRPr="009F1CEB" w:rsidRDefault="00D930EF" w:rsidP="00D930EF">
      <w:pPr>
        <w:pStyle w:val="ListParagraph"/>
        <w:numPr>
          <w:ilvl w:val="0"/>
          <w:numId w:val="23"/>
        </w:numPr>
        <w:rPr>
          <w:rFonts w:ascii="Archer Book" w:eastAsia="Times New Roman" w:hAnsi="Archer Book" w:cs="Times New Roman"/>
          <w:sz w:val="24"/>
          <w:szCs w:val="24"/>
          <w:lang w:eastAsia="en-GB"/>
        </w:rPr>
      </w:pPr>
      <w:r w:rsidRPr="009F1CEB">
        <w:rPr>
          <w:rFonts w:ascii="Archer Book" w:eastAsia="Times New Roman" w:hAnsi="Archer Book" w:cs="Times New Roman"/>
          <w:sz w:val="24"/>
          <w:szCs w:val="24"/>
          <w:lang w:eastAsia="en-GB"/>
        </w:rPr>
        <w:t>proposals for additions to a national park</w:t>
      </w:r>
      <w:r w:rsidR="00490A41">
        <w:rPr>
          <w:rFonts w:ascii="Archer Book" w:eastAsia="Times New Roman" w:hAnsi="Archer Book" w:cs="Times New Roman"/>
          <w:sz w:val="24"/>
          <w:szCs w:val="24"/>
          <w:lang w:eastAsia="en-GB"/>
        </w:rPr>
        <w:t>,</w:t>
      </w:r>
      <w:r w:rsidRPr="009F1CEB">
        <w:rPr>
          <w:rFonts w:ascii="Archer Book" w:eastAsia="Times New Roman" w:hAnsi="Archer Book" w:cs="Times New Roman"/>
          <w:sz w:val="24"/>
          <w:szCs w:val="24"/>
          <w:lang w:eastAsia="en-GB"/>
        </w:rPr>
        <w:t xml:space="preserve"> potential </w:t>
      </w:r>
      <w:proofErr w:type="gramStart"/>
      <w:r w:rsidRPr="009F1CEB">
        <w:rPr>
          <w:rFonts w:ascii="Archer Book" w:eastAsia="Times New Roman" w:hAnsi="Archer Book" w:cs="Times New Roman"/>
          <w:sz w:val="24"/>
          <w:szCs w:val="24"/>
          <w:lang w:eastAsia="en-GB"/>
        </w:rPr>
        <w:t>disposals</w:t>
      </w:r>
      <w:proofErr w:type="gramEnd"/>
      <w:r w:rsidRPr="009F1CEB">
        <w:rPr>
          <w:rFonts w:ascii="Archer Book" w:eastAsia="Times New Roman" w:hAnsi="Archer Book" w:cs="Times New Roman"/>
          <w:sz w:val="24"/>
          <w:szCs w:val="24"/>
          <w:lang w:eastAsia="en-GB"/>
        </w:rPr>
        <w:t xml:space="preserve"> </w:t>
      </w:r>
      <w:r w:rsidR="00490A41">
        <w:rPr>
          <w:rFonts w:ascii="Archer Book" w:eastAsia="Times New Roman" w:hAnsi="Archer Book" w:cs="Times New Roman"/>
          <w:sz w:val="24"/>
          <w:szCs w:val="24"/>
          <w:lang w:eastAsia="en-GB"/>
        </w:rPr>
        <w:t>and</w:t>
      </w:r>
      <w:r w:rsidRPr="009F1CEB">
        <w:rPr>
          <w:rFonts w:ascii="Archer Book" w:eastAsia="Times New Roman" w:hAnsi="Archer Book" w:cs="Times New Roman"/>
          <w:sz w:val="24"/>
          <w:szCs w:val="24"/>
          <w:lang w:eastAsia="en-GB"/>
        </w:rPr>
        <w:t xml:space="preserve"> areas with two potential proposals are subject to additional steps and considerations before a final decision is made.</w:t>
      </w:r>
    </w:p>
    <w:p w14:paraId="32788E6C" w14:textId="5897C78F" w:rsidR="00664C45" w:rsidRDefault="00420893" w:rsidP="00C764A1">
      <w:r>
        <w:t xml:space="preserve"> </w:t>
      </w:r>
      <w:r w:rsidR="000F7626">
        <w:br/>
      </w:r>
      <w:r w:rsidR="00272D4F" w:rsidRPr="00272D4F">
        <w:t>However, the Minister has decided to be consistent and seek public feedback on all proposed changes in this public notification.</w:t>
      </w:r>
      <w:r w:rsidR="00664C45">
        <w:t xml:space="preserve"> </w:t>
      </w:r>
    </w:p>
    <w:p w14:paraId="4D392B79" w14:textId="77777777" w:rsidR="00025CFD" w:rsidRDefault="00025CFD">
      <w:pPr>
        <w:spacing w:after="0"/>
        <w:rPr>
          <w:rFonts w:cs="Arial"/>
          <w:bCs/>
          <w:sz w:val="28"/>
          <w:szCs w:val="26"/>
        </w:rPr>
      </w:pPr>
      <w:r>
        <w:br w:type="page"/>
      </w:r>
    </w:p>
    <w:p w14:paraId="49F303CA" w14:textId="0FD7EEC4" w:rsidR="0005006C" w:rsidRDefault="0005006C" w:rsidP="0005006C">
      <w:pPr>
        <w:pStyle w:val="Heading3"/>
      </w:pPr>
      <w:r>
        <w:lastRenderedPageBreak/>
        <w:t xml:space="preserve">The </w:t>
      </w:r>
      <w:r w:rsidR="00490A41">
        <w:t>n</w:t>
      </w:r>
      <w:r>
        <w:t>otification</w:t>
      </w:r>
    </w:p>
    <w:p w14:paraId="0AE53627" w14:textId="05A647C4" w:rsidR="0005006C" w:rsidRDefault="0005006C" w:rsidP="0005006C">
      <w:pPr>
        <w:pStyle w:val="Body"/>
      </w:pPr>
      <w:r>
        <w:t>Public notification is being carried out consistent with section 49 of the Conservation Act 1987</w:t>
      </w:r>
      <w:r w:rsidR="00E63769">
        <w:t>.</w:t>
      </w:r>
      <w:r>
        <w:t xml:space="preserve"> </w:t>
      </w:r>
      <w:r w:rsidR="00E63769">
        <w:t>T</w:t>
      </w:r>
      <w:r>
        <w:t>he notice</w:t>
      </w:r>
      <w:r w:rsidR="00E63769">
        <w:t xml:space="preserve"> will</w:t>
      </w:r>
      <w:r>
        <w:t>:</w:t>
      </w:r>
    </w:p>
    <w:p w14:paraId="165B1A83" w14:textId="3637ADF1" w:rsidR="0005006C" w:rsidRDefault="0005006C" w:rsidP="00A05FBC">
      <w:pPr>
        <w:pStyle w:val="Body"/>
        <w:numPr>
          <w:ilvl w:val="0"/>
          <w:numId w:val="15"/>
        </w:numPr>
        <w:spacing w:after="0"/>
        <w:ind w:left="714" w:hanging="357"/>
      </w:pPr>
      <w:r>
        <w:t xml:space="preserve">be published in a local newspaper and in a daily newspaper for Auckland, Wellington, Christchurch and </w:t>
      </w:r>
      <w:proofErr w:type="gramStart"/>
      <w:r>
        <w:t>Dunedin</w:t>
      </w:r>
      <w:r w:rsidR="00190A21">
        <w:t>;</w:t>
      </w:r>
      <w:proofErr w:type="gramEnd"/>
    </w:p>
    <w:p w14:paraId="4014CABD" w14:textId="24247044" w:rsidR="0005006C" w:rsidRDefault="0005006C" w:rsidP="00A05FBC">
      <w:pPr>
        <w:pStyle w:val="Body"/>
        <w:numPr>
          <w:ilvl w:val="0"/>
          <w:numId w:val="15"/>
        </w:numPr>
        <w:spacing w:after="0"/>
        <w:ind w:left="714" w:hanging="357"/>
      </w:pPr>
      <w:r>
        <w:t xml:space="preserve">be published on </w:t>
      </w:r>
      <w:r w:rsidR="00E63769">
        <w:t>the Department of Conservation’s (</w:t>
      </w:r>
      <w:r w:rsidR="009275E7">
        <w:t>DOC</w:t>
      </w:r>
      <w:r w:rsidR="00754775">
        <w:t>’s</w:t>
      </w:r>
      <w:r w:rsidR="00E63769">
        <w:t>)</w:t>
      </w:r>
      <w:r>
        <w:t xml:space="preserve"> </w:t>
      </w:r>
      <w:proofErr w:type="gramStart"/>
      <w:r>
        <w:t>website</w:t>
      </w:r>
      <w:r w:rsidR="00190A21">
        <w:t>;</w:t>
      </w:r>
      <w:proofErr w:type="gramEnd"/>
    </w:p>
    <w:p w14:paraId="78B28282" w14:textId="5430D13F" w:rsidR="0005006C" w:rsidRDefault="0005006C" w:rsidP="00A05FBC">
      <w:pPr>
        <w:pStyle w:val="Body"/>
        <w:numPr>
          <w:ilvl w:val="0"/>
          <w:numId w:val="15"/>
        </w:numPr>
        <w:spacing w:after="0"/>
        <w:ind w:left="714" w:hanging="357"/>
      </w:pPr>
      <w:r>
        <w:t xml:space="preserve">provide for no less than 40 working days until submissions </w:t>
      </w:r>
      <w:proofErr w:type="gramStart"/>
      <w:r>
        <w:t>close</w:t>
      </w:r>
      <w:r w:rsidR="00190A21">
        <w:t>;</w:t>
      </w:r>
      <w:proofErr w:type="gramEnd"/>
    </w:p>
    <w:p w14:paraId="579037CE" w14:textId="2621ED5C" w:rsidR="00A05FBC" w:rsidRDefault="0005006C" w:rsidP="006928AA">
      <w:pPr>
        <w:pStyle w:val="Body"/>
        <w:keepNext/>
        <w:keepLines/>
        <w:numPr>
          <w:ilvl w:val="0"/>
          <w:numId w:val="15"/>
        </w:numPr>
        <w:spacing w:after="0"/>
        <w:ind w:left="714" w:hanging="357"/>
      </w:pPr>
      <w:r>
        <w:t>enable submissions to be completed and submitted online, by email and by post</w:t>
      </w:r>
      <w:r w:rsidR="00190A21">
        <w:t>;</w:t>
      </w:r>
      <w:r>
        <w:t xml:space="preserve"> and</w:t>
      </w:r>
    </w:p>
    <w:p w14:paraId="7DCCFA54" w14:textId="4583C2E3" w:rsidR="00004BA2" w:rsidRDefault="0005006C" w:rsidP="006928AA">
      <w:pPr>
        <w:pStyle w:val="Body"/>
        <w:keepNext/>
        <w:keepLines/>
        <w:numPr>
          <w:ilvl w:val="0"/>
          <w:numId w:val="15"/>
        </w:numPr>
        <w:spacing w:after="0"/>
        <w:ind w:left="714" w:hanging="357"/>
      </w:pPr>
      <w:r>
        <w:t>where required, provide a reasonable opportunity for a hearing if requested.</w:t>
      </w:r>
      <w:r w:rsidR="00004BA2">
        <w:br/>
      </w:r>
    </w:p>
    <w:p w14:paraId="480A8D20" w14:textId="60F55B27" w:rsidR="00C764A1" w:rsidRDefault="00C66BF7" w:rsidP="00C66BF7">
      <w:pPr>
        <w:pStyle w:val="Heading3"/>
      </w:pPr>
      <w:r>
        <w:t xml:space="preserve">Responding to the </w:t>
      </w:r>
      <w:r w:rsidR="00190A21">
        <w:t>n</w:t>
      </w:r>
      <w:r>
        <w:t>otification</w:t>
      </w:r>
    </w:p>
    <w:p w14:paraId="5F407BEE" w14:textId="4C20F29B" w:rsidR="00453187" w:rsidRPr="00A46BDB" w:rsidRDefault="00190A21" w:rsidP="00190A21">
      <w:r>
        <w:t>Submissions r</w:t>
      </w:r>
      <w:r w:rsidR="00564708">
        <w:t>esponding to the p</w:t>
      </w:r>
      <w:r w:rsidR="000F152D">
        <w:t xml:space="preserve">ublic notification of </w:t>
      </w:r>
      <w:r w:rsidR="00C66BF7">
        <w:t xml:space="preserve">the </w:t>
      </w:r>
      <w:r w:rsidR="00086706">
        <w:t xml:space="preserve">proposals </w:t>
      </w:r>
      <w:r w:rsidR="00834456">
        <w:t xml:space="preserve">being made for </w:t>
      </w:r>
      <w:r w:rsidR="00A93D26">
        <w:t xml:space="preserve">specific areas of stewardship land </w:t>
      </w:r>
      <w:r w:rsidR="00F57772">
        <w:t>on the West Coast</w:t>
      </w:r>
      <w:r w:rsidR="00453187" w:rsidRPr="00A46BDB">
        <w:t xml:space="preserve"> can be submitted online </w:t>
      </w:r>
      <w:r w:rsidR="00C23CF2">
        <w:t xml:space="preserve">at </w:t>
      </w:r>
      <w:hyperlink r:id="rId7" w:history="1">
        <w:r w:rsidR="00C23CF2" w:rsidRPr="00C23CF2">
          <w:rPr>
            <w:rStyle w:val="Hyperlink"/>
            <w:rFonts w:ascii="Archer Book" w:hAnsi="Archer Book"/>
            <w:sz w:val="24"/>
          </w:rPr>
          <w:t>www.doc.govt.nz/stewardship-land-public-notification</w:t>
        </w:r>
      </w:hyperlink>
      <w:r w:rsidR="00C23CF2" w:rsidRPr="007B2F41">
        <w:t xml:space="preserve"> </w:t>
      </w:r>
      <w:r w:rsidR="00453187" w:rsidRPr="00A46BDB">
        <w:t xml:space="preserve">or </w:t>
      </w:r>
      <w:r w:rsidR="00A5351E">
        <w:t>can be posted</w:t>
      </w:r>
      <w:r w:rsidR="00453187" w:rsidRPr="00A46BDB">
        <w:t xml:space="preserve"> to:</w:t>
      </w:r>
    </w:p>
    <w:p w14:paraId="794D8DB7" w14:textId="7FC033A4" w:rsidR="00C23CF2" w:rsidRPr="008238E7" w:rsidRDefault="00C23CF2" w:rsidP="006928AA">
      <w:pPr>
        <w:ind w:left="709"/>
      </w:pPr>
      <w:r w:rsidRPr="008238E7">
        <w:t>Stewardship Land Reclassification Project</w:t>
      </w:r>
      <w:r w:rsidRPr="008238E7">
        <w:br/>
        <w:t xml:space="preserve">C/- Department of Conservation </w:t>
      </w:r>
      <w:r w:rsidRPr="008238E7">
        <w:br/>
        <w:t>Private Bag 4715, Christchurch Mail Centre</w:t>
      </w:r>
      <w:r>
        <w:br/>
      </w:r>
      <w:r w:rsidRPr="008238E7">
        <w:t>Christchurch 8140.</w:t>
      </w:r>
    </w:p>
    <w:p w14:paraId="2F42A8FB" w14:textId="77777777" w:rsidR="00C23CF2" w:rsidRPr="008238E7" w:rsidRDefault="00C23CF2" w:rsidP="006928AA">
      <w:pPr>
        <w:ind w:left="709"/>
        <w:rPr>
          <w:b/>
          <w:bCs/>
          <w:highlight w:val="yellow"/>
        </w:rPr>
      </w:pPr>
      <w:r w:rsidRPr="008238E7">
        <w:rPr>
          <w:b/>
          <w:bCs/>
        </w:rPr>
        <w:t>Attention: Anna Cameron</w:t>
      </w:r>
    </w:p>
    <w:p w14:paraId="66103BB7" w14:textId="32DB482E" w:rsidR="007F6BFC" w:rsidRDefault="00453187" w:rsidP="00453187">
      <w:pPr>
        <w:rPr>
          <w:rFonts w:cs="Arial"/>
          <w:spacing w:val="-3"/>
        </w:rPr>
      </w:pPr>
      <w:r w:rsidRPr="00A46BDB">
        <w:rPr>
          <w:rFonts w:cs="Arial"/>
          <w:spacing w:val="-3"/>
        </w:rPr>
        <w:t xml:space="preserve">Submissions will be accepted </w:t>
      </w:r>
      <w:r w:rsidRPr="00B56B3D">
        <w:rPr>
          <w:rFonts w:cs="Arial"/>
          <w:b/>
          <w:bCs/>
          <w:spacing w:val="-3"/>
        </w:rPr>
        <w:t>until 5</w:t>
      </w:r>
      <w:r w:rsidR="00C23CF2">
        <w:rPr>
          <w:rFonts w:cs="Arial"/>
          <w:b/>
          <w:bCs/>
          <w:spacing w:val="-3"/>
        </w:rPr>
        <w:t xml:space="preserve"> </w:t>
      </w:r>
      <w:r w:rsidRPr="00B56B3D">
        <w:rPr>
          <w:rFonts w:cs="Arial"/>
          <w:b/>
          <w:bCs/>
          <w:spacing w:val="-3"/>
        </w:rPr>
        <w:t>pm</w:t>
      </w:r>
      <w:r w:rsidRPr="00A46BDB">
        <w:rPr>
          <w:rFonts w:cs="Arial"/>
          <w:spacing w:val="-3"/>
        </w:rPr>
        <w:t xml:space="preserve"> on</w:t>
      </w:r>
      <w:r w:rsidRPr="00A46BDB">
        <w:rPr>
          <w:rFonts w:cs="Arial"/>
          <w:b/>
          <w:spacing w:val="-3"/>
        </w:rPr>
        <w:t xml:space="preserve"> </w:t>
      </w:r>
      <w:r w:rsidR="00233781">
        <w:rPr>
          <w:rFonts w:cs="Arial"/>
          <w:b/>
          <w:bCs/>
          <w:spacing w:val="-3"/>
        </w:rPr>
        <w:t>26 July</w:t>
      </w:r>
      <w:r>
        <w:rPr>
          <w:rFonts w:cs="Arial"/>
          <w:b/>
          <w:bCs/>
          <w:spacing w:val="-3"/>
        </w:rPr>
        <w:t xml:space="preserve"> 2022</w:t>
      </w:r>
      <w:r w:rsidRPr="00A46BDB">
        <w:rPr>
          <w:rFonts w:cs="Arial"/>
          <w:i/>
          <w:spacing w:val="-3"/>
        </w:rPr>
        <w:t>.</w:t>
      </w:r>
      <w:r w:rsidRPr="00A46BDB">
        <w:rPr>
          <w:rFonts w:cs="Arial"/>
          <w:spacing w:val="-3"/>
        </w:rPr>
        <w:t xml:space="preserve"> </w:t>
      </w:r>
    </w:p>
    <w:p w14:paraId="290B477B" w14:textId="59CD6F8D" w:rsidR="006C24AD" w:rsidRPr="00EE263F" w:rsidRDefault="006C24AD" w:rsidP="00EE263F">
      <w:pPr>
        <w:pStyle w:val="Body"/>
      </w:pPr>
      <w:r>
        <w:t xml:space="preserve">If you are not submitting online, your submission or objection should reference the relevant </w:t>
      </w:r>
      <w:r w:rsidR="007F58B2">
        <w:t>r</w:t>
      </w:r>
      <w:r>
        <w:t xml:space="preserve">ecommendation </w:t>
      </w:r>
      <w:r w:rsidR="007F58B2">
        <w:t>r</w:t>
      </w:r>
      <w:r>
        <w:t xml:space="preserve">eport and/or any relevant </w:t>
      </w:r>
      <w:r w:rsidR="007F58B2">
        <w:t>c</w:t>
      </w:r>
      <w:r>
        <w:t xml:space="preserve">onservation </w:t>
      </w:r>
      <w:r w:rsidR="007F58B2">
        <w:t>v</w:t>
      </w:r>
      <w:r>
        <w:t xml:space="preserve">alues </w:t>
      </w:r>
      <w:r w:rsidR="007F58B2">
        <w:t>r</w:t>
      </w:r>
      <w:r>
        <w:t xml:space="preserve">eport. Copies of these reports are available at the </w:t>
      </w:r>
      <w:r w:rsidR="00EE263F">
        <w:t>local offices noted below.</w:t>
      </w:r>
    </w:p>
    <w:p w14:paraId="3A01D191" w14:textId="47F7B5B7" w:rsidR="00DE1340" w:rsidRPr="002E2F57" w:rsidRDefault="00D603DD" w:rsidP="004F6067">
      <w:pPr>
        <w:pStyle w:val="Body"/>
        <w:rPr>
          <w:bCs/>
        </w:rPr>
      </w:pPr>
      <w:r>
        <w:rPr>
          <w:rFonts w:cs="Arial"/>
          <w:spacing w:val="-3"/>
        </w:rPr>
        <w:t xml:space="preserve">For further information, please contact </w:t>
      </w:r>
      <w:hyperlink r:id="rId8" w:history="1">
        <w:r w:rsidRPr="001A74CF">
          <w:rPr>
            <w:rStyle w:val="Hyperlink"/>
            <w:rFonts w:ascii="Archer Book" w:hAnsi="Archer Book" w:cs="Arial"/>
            <w:spacing w:val="-3"/>
            <w:sz w:val="24"/>
          </w:rPr>
          <w:t>stewardshiplandreclassification@doc.govt.nz</w:t>
        </w:r>
      </w:hyperlink>
      <w:r w:rsidR="00C23CF2">
        <w:t>.</w:t>
      </w:r>
    </w:p>
    <w:p w14:paraId="1EAE76D0" w14:textId="1A86C1AA" w:rsidR="00E733B0" w:rsidRPr="00CA5D36" w:rsidRDefault="008C3790" w:rsidP="00EB4051">
      <w:pPr>
        <w:pStyle w:val="Heading3"/>
      </w:pPr>
      <w:r>
        <w:t>Panel</w:t>
      </w:r>
      <w:r w:rsidR="00E733B0">
        <w:t xml:space="preserve"> </w:t>
      </w:r>
      <w:r w:rsidR="00C23CF2">
        <w:t>r</w:t>
      </w:r>
      <w:r w:rsidR="00E733B0">
        <w:t>e</w:t>
      </w:r>
      <w:r w:rsidR="00052C6B">
        <w:t>commendations</w:t>
      </w:r>
      <w:r w:rsidR="00CA5D36">
        <w:br/>
      </w:r>
      <w:r w:rsidR="007F58B2">
        <w:rPr>
          <w:rFonts w:cs="Times New Roman"/>
          <w:bCs w:val="0"/>
          <w:sz w:val="24"/>
          <w:szCs w:val="24"/>
        </w:rPr>
        <w:t>The N</w:t>
      </w:r>
      <w:r w:rsidR="00A224BD">
        <w:rPr>
          <w:rFonts w:cs="Times New Roman"/>
          <w:bCs w:val="0"/>
          <w:sz w:val="24"/>
          <w:szCs w:val="24"/>
        </w:rPr>
        <w:t xml:space="preserve">ational </w:t>
      </w:r>
      <w:r w:rsidR="007F58B2">
        <w:rPr>
          <w:rFonts w:cs="Times New Roman"/>
          <w:bCs w:val="0"/>
          <w:sz w:val="24"/>
          <w:szCs w:val="24"/>
        </w:rPr>
        <w:t xml:space="preserve">Panel </w:t>
      </w:r>
      <w:r w:rsidR="007E6CE7">
        <w:rPr>
          <w:rFonts w:cs="Times New Roman"/>
          <w:bCs w:val="0"/>
          <w:sz w:val="24"/>
          <w:szCs w:val="24"/>
        </w:rPr>
        <w:t xml:space="preserve">and </w:t>
      </w:r>
      <w:r w:rsidR="007F58B2">
        <w:rPr>
          <w:rFonts w:cs="Times New Roman"/>
          <w:bCs w:val="0"/>
          <w:sz w:val="24"/>
          <w:szCs w:val="24"/>
        </w:rPr>
        <w:t xml:space="preserve">the </w:t>
      </w:r>
      <w:proofErr w:type="spellStart"/>
      <w:r w:rsidR="00F50A78" w:rsidRPr="00F50A78">
        <w:rPr>
          <w:rFonts w:cs="Times New Roman"/>
          <w:bCs w:val="0"/>
          <w:sz w:val="24"/>
          <w:szCs w:val="24"/>
        </w:rPr>
        <w:t>Ngāi</w:t>
      </w:r>
      <w:proofErr w:type="spellEnd"/>
      <w:r w:rsidR="00F50A78" w:rsidRPr="00F50A78">
        <w:rPr>
          <w:rFonts w:cs="Times New Roman"/>
          <w:bCs w:val="0"/>
          <w:sz w:val="24"/>
          <w:szCs w:val="24"/>
        </w:rPr>
        <w:t xml:space="preserve"> </w:t>
      </w:r>
      <w:proofErr w:type="spellStart"/>
      <w:r w:rsidR="00F50A78" w:rsidRPr="00F50A78">
        <w:rPr>
          <w:rFonts w:cs="Times New Roman"/>
          <w:bCs w:val="0"/>
          <w:sz w:val="24"/>
          <w:szCs w:val="24"/>
        </w:rPr>
        <w:t>Tahu</w:t>
      </w:r>
      <w:proofErr w:type="spellEnd"/>
      <w:r w:rsidR="00F50A78" w:rsidRPr="00F50A78">
        <w:rPr>
          <w:rFonts w:cs="Times New Roman"/>
          <w:bCs w:val="0"/>
          <w:sz w:val="24"/>
          <w:szCs w:val="24"/>
        </w:rPr>
        <w:t xml:space="preserve"> </w:t>
      </w:r>
      <w:r w:rsidR="007F58B2">
        <w:rPr>
          <w:rFonts w:cs="Times New Roman"/>
          <w:bCs w:val="0"/>
          <w:sz w:val="24"/>
          <w:szCs w:val="24"/>
        </w:rPr>
        <w:t>M</w:t>
      </w:r>
      <w:r w:rsidR="00A224BD">
        <w:rPr>
          <w:rFonts w:cs="Times New Roman"/>
          <w:bCs w:val="0"/>
          <w:sz w:val="24"/>
          <w:szCs w:val="24"/>
        </w:rPr>
        <w:t xml:space="preserve">ana </w:t>
      </w:r>
      <w:r w:rsidR="007F58B2">
        <w:rPr>
          <w:rFonts w:cs="Times New Roman"/>
          <w:bCs w:val="0"/>
          <w:sz w:val="24"/>
          <w:szCs w:val="24"/>
        </w:rPr>
        <w:t>W</w:t>
      </w:r>
      <w:r w:rsidR="00A224BD">
        <w:rPr>
          <w:rFonts w:cs="Times New Roman"/>
          <w:bCs w:val="0"/>
          <w:sz w:val="24"/>
          <w:szCs w:val="24"/>
        </w:rPr>
        <w:t xml:space="preserve">henua </w:t>
      </w:r>
      <w:r w:rsidR="007F58B2">
        <w:rPr>
          <w:rFonts w:cs="Times New Roman"/>
          <w:bCs w:val="0"/>
          <w:sz w:val="24"/>
          <w:szCs w:val="24"/>
        </w:rPr>
        <w:t>P</w:t>
      </w:r>
      <w:r w:rsidR="00A224BD">
        <w:rPr>
          <w:rFonts w:cs="Times New Roman"/>
          <w:bCs w:val="0"/>
          <w:sz w:val="24"/>
          <w:szCs w:val="24"/>
        </w:rPr>
        <w:t>anel</w:t>
      </w:r>
      <w:r w:rsidR="007F58B2">
        <w:rPr>
          <w:rFonts w:cs="Times New Roman"/>
          <w:bCs w:val="0"/>
          <w:sz w:val="24"/>
          <w:szCs w:val="24"/>
        </w:rPr>
        <w:t xml:space="preserve"> </w:t>
      </w:r>
      <w:r w:rsidR="004023C4">
        <w:rPr>
          <w:rFonts w:cs="Times New Roman"/>
          <w:bCs w:val="0"/>
          <w:sz w:val="24"/>
          <w:szCs w:val="24"/>
        </w:rPr>
        <w:t>have</w:t>
      </w:r>
      <w:r w:rsidR="00E12DAC">
        <w:rPr>
          <w:rFonts w:cs="Times New Roman"/>
          <w:bCs w:val="0"/>
          <w:sz w:val="24"/>
          <w:szCs w:val="24"/>
        </w:rPr>
        <w:t xml:space="preserve"> review</w:t>
      </w:r>
      <w:r w:rsidR="004023C4">
        <w:rPr>
          <w:rFonts w:cs="Times New Roman"/>
          <w:bCs w:val="0"/>
          <w:sz w:val="24"/>
          <w:szCs w:val="24"/>
        </w:rPr>
        <w:t>ed</w:t>
      </w:r>
      <w:r w:rsidR="00E12DAC">
        <w:rPr>
          <w:rFonts w:cs="Times New Roman"/>
          <w:bCs w:val="0"/>
          <w:sz w:val="24"/>
          <w:szCs w:val="24"/>
        </w:rPr>
        <w:t xml:space="preserve"> and </w:t>
      </w:r>
      <w:r w:rsidR="006923C7">
        <w:rPr>
          <w:rFonts w:cs="Times New Roman"/>
          <w:bCs w:val="0"/>
          <w:sz w:val="24"/>
          <w:szCs w:val="24"/>
        </w:rPr>
        <w:t>provide</w:t>
      </w:r>
      <w:r w:rsidR="00BE5991">
        <w:rPr>
          <w:rFonts w:cs="Times New Roman"/>
          <w:bCs w:val="0"/>
          <w:sz w:val="24"/>
          <w:szCs w:val="24"/>
        </w:rPr>
        <w:t>d</w:t>
      </w:r>
      <w:r w:rsidR="006923C7">
        <w:rPr>
          <w:rFonts w:cs="Times New Roman"/>
          <w:bCs w:val="0"/>
          <w:sz w:val="24"/>
          <w:szCs w:val="24"/>
        </w:rPr>
        <w:t xml:space="preserve"> </w:t>
      </w:r>
      <w:r w:rsidR="00FA00AC">
        <w:rPr>
          <w:rFonts w:cs="Times New Roman"/>
          <w:bCs w:val="0"/>
          <w:sz w:val="24"/>
          <w:szCs w:val="24"/>
        </w:rPr>
        <w:t xml:space="preserve">recommendations for </w:t>
      </w:r>
      <w:r w:rsidR="00EE0080">
        <w:rPr>
          <w:rFonts w:cs="Times New Roman"/>
          <w:bCs w:val="0"/>
          <w:sz w:val="24"/>
          <w:szCs w:val="24"/>
        </w:rPr>
        <w:t>changes of status to</w:t>
      </w:r>
      <w:r w:rsidR="00D815D8">
        <w:rPr>
          <w:rFonts w:cs="Times New Roman"/>
          <w:bCs w:val="0"/>
          <w:sz w:val="24"/>
          <w:szCs w:val="24"/>
        </w:rPr>
        <w:t xml:space="preserve"> stewardship</w:t>
      </w:r>
      <w:r w:rsidR="003F6973">
        <w:rPr>
          <w:rFonts w:cs="Times New Roman"/>
          <w:bCs w:val="0"/>
          <w:sz w:val="24"/>
          <w:szCs w:val="24"/>
        </w:rPr>
        <w:t xml:space="preserve"> areas</w:t>
      </w:r>
      <w:r w:rsidR="00A93317">
        <w:rPr>
          <w:rFonts w:cs="Times New Roman"/>
          <w:bCs w:val="0"/>
          <w:sz w:val="24"/>
          <w:szCs w:val="24"/>
        </w:rPr>
        <w:t xml:space="preserve">. </w:t>
      </w:r>
      <w:r w:rsidR="009B2B18">
        <w:rPr>
          <w:rFonts w:cs="Times New Roman"/>
          <w:bCs w:val="0"/>
          <w:sz w:val="24"/>
          <w:szCs w:val="24"/>
        </w:rPr>
        <w:t>These recommendations include for t</w:t>
      </w:r>
      <w:r w:rsidR="00A93317">
        <w:rPr>
          <w:rFonts w:cs="Times New Roman"/>
          <w:bCs w:val="0"/>
          <w:sz w:val="24"/>
          <w:szCs w:val="24"/>
        </w:rPr>
        <w:t>he area</w:t>
      </w:r>
      <w:r w:rsidR="00AE5F16">
        <w:rPr>
          <w:rFonts w:cs="Times New Roman"/>
          <w:bCs w:val="0"/>
          <w:sz w:val="24"/>
          <w:szCs w:val="24"/>
        </w:rPr>
        <w:t>s</w:t>
      </w:r>
      <w:r w:rsidR="00A93317">
        <w:rPr>
          <w:rFonts w:cs="Times New Roman"/>
          <w:bCs w:val="0"/>
          <w:sz w:val="24"/>
          <w:szCs w:val="24"/>
        </w:rPr>
        <w:t xml:space="preserve"> </w:t>
      </w:r>
      <w:r w:rsidR="003F6973">
        <w:rPr>
          <w:rFonts w:cs="Times New Roman"/>
          <w:bCs w:val="0"/>
          <w:sz w:val="24"/>
          <w:szCs w:val="24"/>
        </w:rPr>
        <w:t>to</w:t>
      </w:r>
      <w:r w:rsidR="00AE5F16">
        <w:rPr>
          <w:rFonts w:cs="Times New Roman"/>
          <w:bCs w:val="0"/>
          <w:sz w:val="24"/>
          <w:szCs w:val="24"/>
        </w:rPr>
        <w:t>:</w:t>
      </w:r>
    </w:p>
    <w:p w14:paraId="0CD311B3" w14:textId="62ECFCE4" w:rsidR="00F36D7B" w:rsidRDefault="00AE5F16" w:rsidP="00FF34EE">
      <w:pPr>
        <w:pStyle w:val="Body"/>
        <w:numPr>
          <w:ilvl w:val="0"/>
          <w:numId w:val="20"/>
        </w:numPr>
        <w:spacing w:after="0"/>
      </w:pPr>
      <w:r>
        <w:t xml:space="preserve">have </w:t>
      </w:r>
      <w:r w:rsidR="00F36D7B">
        <w:t>additional protection conferred</w:t>
      </w:r>
      <w:r>
        <w:t xml:space="preserve"> under the Conservation Act 1987</w:t>
      </w:r>
      <w:r w:rsidR="009B2B18">
        <w:t>;</w:t>
      </w:r>
      <w:r w:rsidR="005A2A72">
        <w:t xml:space="preserve"> or</w:t>
      </w:r>
    </w:p>
    <w:p w14:paraId="291DDC72" w14:textId="3354159B" w:rsidR="00C6228F" w:rsidRDefault="00AE5F16" w:rsidP="00FF34EE">
      <w:pPr>
        <w:pStyle w:val="Body"/>
        <w:numPr>
          <w:ilvl w:val="0"/>
          <w:numId w:val="20"/>
        </w:numPr>
        <w:spacing w:after="0"/>
      </w:pPr>
      <w:r>
        <w:t xml:space="preserve">be </w:t>
      </w:r>
      <w:r w:rsidR="00F36D7B">
        <w:t>change</w:t>
      </w:r>
      <w:r>
        <w:t>d</w:t>
      </w:r>
      <w:r w:rsidR="00F36D7B">
        <w:t xml:space="preserve"> </w:t>
      </w:r>
      <w:r w:rsidR="00723926">
        <w:t>to reserve</w:t>
      </w:r>
      <w:r w:rsidR="009B2B18">
        <w:t xml:space="preserve"> status;</w:t>
      </w:r>
      <w:r w:rsidR="00FF34EE">
        <w:t xml:space="preserve"> </w:t>
      </w:r>
      <w:r w:rsidR="00723926">
        <w:t>or</w:t>
      </w:r>
    </w:p>
    <w:p w14:paraId="31EE22E7" w14:textId="56983283" w:rsidR="009A5952" w:rsidRDefault="00C1512C" w:rsidP="00FF34EE">
      <w:pPr>
        <w:pStyle w:val="Body"/>
        <w:numPr>
          <w:ilvl w:val="0"/>
          <w:numId w:val="20"/>
        </w:numPr>
        <w:spacing w:after="0"/>
      </w:pPr>
      <w:r>
        <w:t>be considered for national park status</w:t>
      </w:r>
      <w:r w:rsidR="009B2B18">
        <w:t>;</w:t>
      </w:r>
      <w:r w:rsidRPr="00C1512C">
        <w:t xml:space="preserve"> </w:t>
      </w:r>
      <w:r w:rsidR="009A5952">
        <w:t>or</w:t>
      </w:r>
    </w:p>
    <w:p w14:paraId="01FD9A51" w14:textId="41D5A4F8" w:rsidR="00C6228F" w:rsidRDefault="00C1512C" w:rsidP="00FF34EE">
      <w:pPr>
        <w:pStyle w:val="Body"/>
        <w:numPr>
          <w:ilvl w:val="0"/>
          <w:numId w:val="20"/>
        </w:numPr>
        <w:spacing w:after="0"/>
      </w:pPr>
      <w:r>
        <w:t>remain as stewardship land</w:t>
      </w:r>
      <w:r w:rsidR="00BC35F2">
        <w:t xml:space="preserve"> </w:t>
      </w:r>
      <w:r w:rsidR="0070242B">
        <w:t>or</w:t>
      </w:r>
      <w:r w:rsidR="00FF34EE">
        <w:t>,</w:t>
      </w:r>
      <w:r w:rsidR="0070242B">
        <w:t xml:space="preserve"> where applicable, </w:t>
      </w:r>
      <w:r w:rsidR="00A5351E">
        <w:t xml:space="preserve">be </w:t>
      </w:r>
      <w:r w:rsidR="0070242B">
        <w:t>dispos</w:t>
      </w:r>
      <w:r w:rsidR="004E28E4">
        <w:t>ed of</w:t>
      </w:r>
      <w:r w:rsidR="00AE5F16">
        <w:t>.</w:t>
      </w:r>
    </w:p>
    <w:p w14:paraId="44E511C1" w14:textId="77777777" w:rsidR="00FF34EE" w:rsidRDefault="00FF34EE" w:rsidP="00FF34EE">
      <w:pPr>
        <w:pStyle w:val="Body"/>
        <w:spacing w:after="0"/>
      </w:pPr>
    </w:p>
    <w:p w14:paraId="33A40097" w14:textId="728E74A5" w:rsidR="00DF6610" w:rsidRPr="00E26D73" w:rsidRDefault="00DF6610" w:rsidP="00DF6610">
      <w:r>
        <w:t xml:space="preserve">The </w:t>
      </w:r>
      <w:r w:rsidR="000D6435">
        <w:t xml:space="preserve">proposed </w:t>
      </w:r>
      <w:r>
        <w:t xml:space="preserve">recommendations </w:t>
      </w:r>
      <w:r w:rsidR="00A5351E">
        <w:t>have been</w:t>
      </w:r>
      <w:r>
        <w:t xml:space="preserve"> based on the expertise/experience of </w:t>
      </w:r>
      <w:r w:rsidR="00BE5991">
        <w:t>the panels,</w:t>
      </w:r>
      <w:r>
        <w:t xml:space="preserve"> statutory and policy obligations, conservation value reports for each area</w:t>
      </w:r>
      <w:r w:rsidR="004E28E4">
        <w:t>,</w:t>
      </w:r>
      <w:r>
        <w:t xml:space="preserve"> and site visits.</w:t>
      </w:r>
    </w:p>
    <w:p w14:paraId="24C28946" w14:textId="6AB0709A" w:rsidR="00C61188" w:rsidRPr="000360D1" w:rsidRDefault="00576FF0" w:rsidP="004442B4">
      <w:pPr>
        <w:pStyle w:val="Body"/>
        <w:rPr>
          <w:b/>
          <w:bCs/>
        </w:rPr>
      </w:pPr>
      <w:r>
        <w:rPr>
          <w:bCs/>
        </w:rPr>
        <w:t>T</w:t>
      </w:r>
      <w:r w:rsidR="00EB4051" w:rsidRPr="00EB4051">
        <w:rPr>
          <w:bCs/>
        </w:rPr>
        <w:t xml:space="preserve">he </w:t>
      </w:r>
      <w:r w:rsidR="007F58B2">
        <w:rPr>
          <w:bCs/>
        </w:rPr>
        <w:t>N</w:t>
      </w:r>
      <w:r w:rsidR="00A224BD">
        <w:rPr>
          <w:bCs/>
        </w:rPr>
        <w:t xml:space="preserve">ational </w:t>
      </w:r>
      <w:r w:rsidR="007F58B2">
        <w:rPr>
          <w:bCs/>
        </w:rPr>
        <w:t>P</w:t>
      </w:r>
      <w:r w:rsidR="00A224BD">
        <w:rPr>
          <w:bCs/>
        </w:rPr>
        <w:t>anel</w:t>
      </w:r>
      <w:r w:rsidR="00C837E1">
        <w:rPr>
          <w:bCs/>
        </w:rPr>
        <w:t xml:space="preserve"> considered feedback and commentary from the </w:t>
      </w:r>
      <w:proofErr w:type="spellStart"/>
      <w:r w:rsidR="004E28E4" w:rsidRPr="00F50A78">
        <w:t>Ngāi</w:t>
      </w:r>
      <w:proofErr w:type="spellEnd"/>
      <w:r w:rsidR="004E28E4" w:rsidRPr="00F50A78">
        <w:t xml:space="preserve"> </w:t>
      </w:r>
      <w:proofErr w:type="spellStart"/>
      <w:r w:rsidR="004E28E4" w:rsidRPr="00F50A78">
        <w:t>Tahu</w:t>
      </w:r>
      <w:proofErr w:type="spellEnd"/>
      <w:r w:rsidR="004E28E4" w:rsidRPr="00F50A78">
        <w:t xml:space="preserve"> </w:t>
      </w:r>
      <w:r w:rsidR="007F58B2">
        <w:rPr>
          <w:bCs/>
        </w:rPr>
        <w:t>M</w:t>
      </w:r>
      <w:r w:rsidR="00A224BD">
        <w:rPr>
          <w:bCs/>
        </w:rPr>
        <w:t xml:space="preserve">ana </w:t>
      </w:r>
      <w:r w:rsidR="007F58B2">
        <w:rPr>
          <w:bCs/>
        </w:rPr>
        <w:t>W</w:t>
      </w:r>
      <w:r w:rsidR="00A224BD">
        <w:rPr>
          <w:bCs/>
        </w:rPr>
        <w:t xml:space="preserve">henua </w:t>
      </w:r>
      <w:r w:rsidR="007F58B2">
        <w:rPr>
          <w:bCs/>
        </w:rPr>
        <w:t>P</w:t>
      </w:r>
      <w:r w:rsidR="00A224BD">
        <w:rPr>
          <w:bCs/>
        </w:rPr>
        <w:t>anel</w:t>
      </w:r>
      <w:r w:rsidR="00C837E1">
        <w:rPr>
          <w:bCs/>
        </w:rPr>
        <w:t xml:space="preserve"> in its </w:t>
      </w:r>
      <w:r w:rsidR="006437FB">
        <w:rPr>
          <w:bCs/>
        </w:rPr>
        <w:t>deliberations,</w:t>
      </w:r>
      <w:r w:rsidR="00981AA9">
        <w:rPr>
          <w:bCs/>
        </w:rPr>
        <w:t xml:space="preserve"> and</w:t>
      </w:r>
      <w:r w:rsidR="00DA79C2">
        <w:rPr>
          <w:bCs/>
        </w:rPr>
        <w:t xml:space="preserve"> </w:t>
      </w:r>
      <w:r w:rsidR="00F50A78">
        <w:rPr>
          <w:bCs/>
        </w:rPr>
        <w:t xml:space="preserve">this is provided </w:t>
      </w:r>
      <w:r w:rsidR="00DA79C2">
        <w:rPr>
          <w:bCs/>
        </w:rPr>
        <w:t xml:space="preserve">in </w:t>
      </w:r>
      <w:r w:rsidR="00A038D2">
        <w:rPr>
          <w:bCs/>
        </w:rPr>
        <w:t xml:space="preserve">the </w:t>
      </w:r>
      <w:r>
        <w:rPr>
          <w:bCs/>
        </w:rPr>
        <w:t xml:space="preserve">recommendation </w:t>
      </w:r>
      <w:r w:rsidR="00763342">
        <w:rPr>
          <w:bCs/>
        </w:rPr>
        <w:t>r</w:t>
      </w:r>
      <w:r w:rsidR="00EB4051">
        <w:rPr>
          <w:bCs/>
        </w:rPr>
        <w:t>eport</w:t>
      </w:r>
      <w:r w:rsidR="00A038D2">
        <w:rPr>
          <w:bCs/>
        </w:rPr>
        <w:t>s</w:t>
      </w:r>
      <w:r w:rsidR="00932445">
        <w:rPr>
          <w:bCs/>
        </w:rPr>
        <w:t xml:space="preserve">. </w:t>
      </w:r>
      <w:r>
        <w:rPr>
          <w:bCs/>
        </w:rPr>
        <w:br/>
      </w:r>
      <w:r w:rsidR="004442B4">
        <w:lastRenderedPageBreak/>
        <w:br/>
      </w:r>
      <w:r w:rsidR="00601F90" w:rsidRPr="000360D1">
        <w:rPr>
          <w:b/>
          <w:bCs/>
        </w:rPr>
        <w:t>Recomme</w:t>
      </w:r>
      <w:r w:rsidR="00F921F4" w:rsidRPr="000360D1">
        <w:rPr>
          <w:b/>
          <w:bCs/>
        </w:rPr>
        <w:t xml:space="preserve">ndation </w:t>
      </w:r>
      <w:r w:rsidR="004E28E4" w:rsidRPr="000360D1">
        <w:rPr>
          <w:b/>
          <w:bCs/>
        </w:rPr>
        <w:t>r</w:t>
      </w:r>
      <w:r w:rsidR="00F921F4" w:rsidRPr="000360D1">
        <w:rPr>
          <w:b/>
          <w:bCs/>
        </w:rPr>
        <w:t>eports</w:t>
      </w:r>
    </w:p>
    <w:p w14:paraId="79C250D8" w14:textId="38AE9FF5" w:rsidR="00D071B9" w:rsidRDefault="005F72D2" w:rsidP="00C61188">
      <w:pPr>
        <w:pStyle w:val="Body"/>
      </w:pPr>
      <w:r>
        <w:t xml:space="preserve">Conservation </w:t>
      </w:r>
      <w:r w:rsidR="007F58B2">
        <w:t>v</w:t>
      </w:r>
      <w:r>
        <w:t xml:space="preserve">alues </w:t>
      </w:r>
      <w:r w:rsidR="007F58B2">
        <w:t>r</w:t>
      </w:r>
      <w:r>
        <w:t xml:space="preserve">eports for each stewardship land area have been prepared by technical staff from </w:t>
      </w:r>
      <w:r w:rsidR="004E28E4">
        <w:t>DOC</w:t>
      </w:r>
      <w:r>
        <w:t xml:space="preserve"> with input from the </w:t>
      </w:r>
      <w:proofErr w:type="spellStart"/>
      <w:r w:rsidR="004E28E4" w:rsidRPr="00F50A78">
        <w:t>Ngāi</w:t>
      </w:r>
      <w:proofErr w:type="spellEnd"/>
      <w:r w:rsidR="004E28E4" w:rsidRPr="00F50A78">
        <w:t xml:space="preserve"> </w:t>
      </w:r>
      <w:proofErr w:type="spellStart"/>
      <w:r w:rsidR="004E28E4" w:rsidRPr="00F50A78">
        <w:t>Tahu</w:t>
      </w:r>
      <w:proofErr w:type="spellEnd"/>
      <w:r w:rsidR="004E28E4" w:rsidRPr="00F50A78">
        <w:t xml:space="preserve"> </w:t>
      </w:r>
      <w:r>
        <w:t xml:space="preserve">Mana Whenua Panel. </w:t>
      </w:r>
    </w:p>
    <w:p w14:paraId="56749AE5" w14:textId="71FFCE96" w:rsidR="00A60D13" w:rsidRDefault="00A60D13" w:rsidP="00C61188">
      <w:pPr>
        <w:pStyle w:val="Body"/>
      </w:pPr>
      <w:r>
        <w:t xml:space="preserve">The </w:t>
      </w:r>
      <w:r w:rsidR="000D6435">
        <w:t xml:space="preserve">proposed </w:t>
      </w:r>
      <w:r>
        <w:t xml:space="preserve">recommendations of the National Panel and </w:t>
      </w:r>
      <w:proofErr w:type="spellStart"/>
      <w:r w:rsidR="004E28E4" w:rsidRPr="00F50A78">
        <w:t>Ngāi</w:t>
      </w:r>
      <w:proofErr w:type="spellEnd"/>
      <w:r w:rsidR="004E28E4" w:rsidRPr="00F50A78">
        <w:t xml:space="preserve"> </w:t>
      </w:r>
      <w:proofErr w:type="spellStart"/>
      <w:r w:rsidR="004E28E4" w:rsidRPr="00F50A78">
        <w:t>Tahu</w:t>
      </w:r>
      <w:proofErr w:type="spellEnd"/>
      <w:r w:rsidR="004E28E4" w:rsidRPr="00F50A78">
        <w:t xml:space="preserve"> </w:t>
      </w:r>
      <w:r>
        <w:t xml:space="preserve">Mana Whenua Panel are contained in </w:t>
      </w:r>
      <w:r w:rsidR="007F58B2">
        <w:t>r</w:t>
      </w:r>
      <w:r>
        <w:t xml:space="preserve">ecommendation </w:t>
      </w:r>
      <w:r w:rsidR="007F58B2">
        <w:t>r</w:t>
      </w:r>
      <w:r>
        <w:t>eport</w:t>
      </w:r>
      <w:r w:rsidR="004E28E4">
        <w:t>s</w:t>
      </w:r>
      <w:r>
        <w:t xml:space="preserve">, </w:t>
      </w:r>
      <w:r w:rsidR="004E28E4">
        <w:t>which</w:t>
      </w:r>
      <w:r>
        <w:t xml:space="preserve"> include justification</w:t>
      </w:r>
      <w:r w:rsidR="00A6256F">
        <w:t>s</w:t>
      </w:r>
      <w:r>
        <w:t xml:space="preserve"> for the proposed new classifications.</w:t>
      </w:r>
      <w:r w:rsidR="00681B5C">
        <w:t xml:space="preserve"> </w:t>
      </w:r>
      <w:r w:rsidR="00FF0B88">
        <w:t xml:space="preserve">Each </w:t>
      </w:r>
      <w:r w:rsidR="007F58B2">
        <w:t>r</w:t>
      </w:r>
      <w:r w:rsidR="00681B5C">
        <w:t xml:space="preserve">ecommendation </w:t>
      </w:r>
      <w:r w:rsidR="007F58B2">
        <w:t>r</w:t>
      </w:r>
      <w:r w:rsidR="00681B5C">
        <w:t xml:space="preserve">eport may </w:t>
      </w:r>
      <w:r w:rsidR="00681B5C" w:rsidRPr="007500B0">
        <w:t>apply t</w:t>
      </w:r>
      <w:r w:rsidR="00681B5C">
        <w:t>o</w:t>
      </w:r>
      <w:r w:rsidR="00A671ED">
        <w:t xml:space="preserve"> more than one conservation area.</w:t>
      </w:r>
    </w:p>
    <w:p w14:paraId="62962603" w14:textId="5FA88768" w:rsidR="000360D1" w:rsidRDefault="000360D1" w:rsidP="00C61188">
      <w:pPr>
        <w:pStyle w:val="Body"/>
      </w:pPr>
      <w:r w:rsidRPr="000360D1">
        <w:t xml:space="preserve">The conservation values report and respective recommendation report for each stewardship area are accessible when you submit online. These reports have also been compiled into a searchable table which, along with the reports and other supporting documents (the management planning and landscape reports), is available </w:t>
      </w:r>
      <w:r w:rsidR="00BC16BD">
        <w:t>through</w:t>
      </w:r>
      <w:r w:rsidR="00BC16BD" w:rsidRPr="000360D1">
        <w:t xml:space="preserve"> </w:t>
      </w:r>
      <w:r w:rsidRPr="000360D1">
        <w:t xml:space="preserve">the DOC website: </w:t>
      </w:r>
      <w:hyperlink r:id="rId9" w:history="1">
        <w:r w:rsidR="00BC16BD" w:rsidRPr="006D579F">
          <w:rPr>
            <w:rStyle w:val="Hyperlink"/>
            <w:rFonts w:ascii="Archer Book" w:hAnsi="Archer Book"/>
            <w:sz w:val="24"/>
          </w:rPr>
          <w:t>www.doc.govt.nz/stewardship-land-public-notification</w:t>
        </w:r>
      </w:hyperlink>
      <w:r w:rsidRPr="000360D1">
        <w:t>.</w:t>
      </w:r>
    </w:p>
    <w:p w14:paraId="76BA42EE" w14:textId="16F6F516" w:rsidR="00EE263F" w:rsidRDefault="00297D26" w:rsidP="00EE263F">
      <w:pPr>
        <w:pStyle w:val="Heading3"/>
        <w:rPr>
          <w:bCs w:val="0"/>
        </w:rPr>
      </w:pPr>
      <w:r>
        <w:t xml:space="preserve">Access to reports at </w:t>
      </w:r>
      <w:r w:rsidR="00B603EF">
        <w:t>l</w:t>
      </w:r>
      <w:r w:rsidR="00EE263F">
        <w:t xml:space="preserve">ocal </w:t>
      </w:r>
      <w:r w:rsidR="00B603EF">
        <w:t>o</w:t>
      </w:r>
      <w:r w:rsidR="00EE263F">
        <w:t>ffices</w:t>
      </w:r>
      <w:r w:rsidR="00EE263F">
        <w:rPr>
          <w:bCs w:val="0"/>
        </w:rPr>
        <w:t xml:space="preserve"> </w:t>
      </w:r>
    </w:p>
    <w:p w14:paraId="47D18919" w14:textId="7D609D8C" w:rsidR="00E252D7" w:rsidRDefault="00B603EF" w:rsidP="00E252D7">
      <w:pPr>
        <w:pStyle w:val="Body"/>
        <w:rPr>
          <w:bCs/>
        </w:rPr>
      </w:pPr>
      <w:r>
        <w:rPr>
          <w:bCs/>
        </w:rPr>
        <w:t>H</w:t>
      </w:r>
      <w:r w:rsidR="00E252D7">
        <w:rPr>
          <w:bCs/>
        </w:rPr>
        <w:t>ard cop</w:t>
      </w:r>
      <w:r>
        <w:rPr>
          <w:bCs/>
        </w:rPr>
        <w:t>ies</w:t>
      </w:r>
      <w:r w:rsidR="00E252D7">
        <w:rPr>
          <w:bCs/>
        </w:rPr>
        <w:t xml:space="preserve"> of the </w:t>
      </w:r>
      <w:r w:rsidR="007F58B2">
        <w:rPr>
          <w:bCs/>
        </w:rPr>
        <w:t>c</w:t>
      </w:r>
      <w:r w:rsidR="00E252D7">
        <w:rPr>
          <w:bCs/>
        </w:rPr>
        <w:t xml:space="preserve">onservation </w:t>
      </w:r>
      <w:r w:rsidR="007F58B2">
        <w:rPr>
          <w:bCs/>
        </w:rPr>
        <w:t>v</w:t>
      </w:r>
      <w:r w:rsidR="00E252D7">
        <w:rPr>
          <w:bCs/>
        </w:rPr>
        <w:t xml:space="preserve">alues and </w:t>
      </w:r>
      <w:r w:rsidR="007F58B2">
        <w:rPr>
          <w:bCs/>
        </w:rPr>
        <w:t>r</w:t>
      </w:r>
      <w:r w:rsidR="00E252D7">
        <w:rPr>
          <w:bCs/>
        </w:rPr>
        <w:t xml:space="preserve">ecommendation </w:t>
      </w:r>
      <w:r w:rsidR="007F58B2">
        <w:rPr>
          <w:bCs/>
        </w:rPr>
        <w:t>r</w:t>
      </w:r>
      <w:r w:rsidR="00E252D7">
        <w:rPr>
          <w:bCs/>
        </w:rPr>
        <w:t>eports are available for review (</w:t>
      </w:r>
      <w:r>
        <w:rPr>
          <w:bCs/>
        </w:rPr>
        <w:t xml:space="preserve">but </w:t>
      </w:r>
      <w:r w:rsidR="00E252D7">
        <w:rPr>
          <w:bCs/>
        </w:rPr>
        <w:t>not removal) at the following offices</w:t>
      </w:r>
      <w:r>
        <w:rPr>
          <w:bCs/>
        </w:rPr>
        <w:t>.</w:t>
      </w:r>
    </w:p>
    <w:p w14:paraId="4C85662A" w14:textId="77777777" w:rsidR="00E252D7" w:rsidRPr="002E2F57" w:rsidRDefault="00E252D7" w:rsidP="00BC16BD">
      <w:pPr>
        <w:pStyle w:val="ListParagraph"/>
        <w:numPr>
          <w:ilvl w:val="0"/>
          <w:numId w:val="24"/>
        </w:numPr>
        <w:rPr>
          <w:rFonts w:ascii="Archer Book" w:eastAsia="Times New Roman" w:hAnsi="Archer Book" w:cs="Times New Roman"/>
          <w:bCs/>
          <w:sz w:val="24"/>
          <w:szCs w:val="24"/>
          <w:lang w:eastAsia="en-GB"/>
        </w:rPr>
      </w:pPr>
      <w:r w:rsidRPr="002E2F57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 xml:space="preserve">Haast Visitor Centre, State Highway 6, </w:t>
      </w:r>
      <w:proofErr w:type="spellStart"/>
      <w:r w:rsidRPr="002E2F57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>Okuru</w:t>
      </w:r>
      <w:proofErr w:type="spellEnd"/>
      <w:r w:rsidRPr="002E2F57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 xml:space="preserve"> 7886</w:t>
      </w:r>
    </w:p>
    <w:p w14:paraId="34AD2A2E" w14:textId="7B7D239C" w:rsidR="00E252D7" w:rsidRPr="002E2F57" w:rsidRDefault="00E252D7" w:rsidP="00BC16BD">
      <w:pPr>
        <w:pStyle w:val="ListParagraph"/>
        <w:numPr>
          <w:ilvl w:val="0"/>
          <w:numId w:val="24"/>
        </w:numPr>
        <w:rPr>
          <w:rFonts w:ascii="Archer Book" w:eastAsia="Times New Roman" w:hAnsi="Archer Book" w:cs="Times New Roman"/>
          <w:bCs/>
          <w:sz w:val="24"/>
          <w:szCs w:val="24"/>
          <w:lang w:eastAsia="en-GB"/>
        </w:rPr>
      </w:pPr>
      <w:r w:rsidRPr="002E2F57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 xml:space="preserve">Westland Tai </w:t>
      </w:r>
      <w:proofErr w:type="spellStart"/>
      <w:r w:rsidRPr="002E2F57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>Poutini</w:t>
      </w:r>
      <w:proofErr w:type="spellEnd"/>
      <w:r w:rsidRPr="002E2F57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 xml:space="preserve"> National Park Visitor Centre, 69 Cron Street, </w:t>
      </w:r>
      <w:r w:rsidR="00B603EF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br/>
      </w:r>
      <w:r w:rsidRPr="002E2F57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 xml:space="preserve">Franz Josef / </w:t>
      </w:r>
      <w:proofErr w:type="spellStart"/>
      <w:r w:rsidRPr="002E2F57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>Waiau</w:t>
      </w:r>
      <w:proofErr w:type="spellEnd"/>
      <w:r w:rsidRPr="002E2F57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 xml:space="preserve"> 7886</w:t>
      </w:r>
    </w:p>
    <w:p w14:paraId="72380724" w14:textId="07A5BD01" w:rsidR="00E252D7" w:rsidRPr="002E2F57" w:rsidRDefault="00E252D7" w:rsidP="00BC16BD">
      <w:pPr>
        <w:pStyle w:val="ListParagraph"/>
        <w:numPr>
          <w:ilvl w:val="0"/>
          <w:numId w:val="24"/>
        </w:numPr>
        <w:rPr>
          <w:rFonts w:ascii="Archer Book" w:eastAsia="Times New Roman" w:hAnsi="Archer Book" w:cs="Times New Roman"/>
          <w:bCs/>
          <w:sz w:val="24"/>
          <w:szCs w:val="24"/>
          <w:lang w:eastAsia="en-GB"/>
        </w:rPr>
      </w:pPr>
      <w:r w:rsidRPr="002E2F57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 xml:space="preserve">Paparoa National Park Visitor Centre, 4294 Coast Road </w:t>
      </w:r>
      <w:proofErr w:type="spellStart"/>
      <w:r w:rsidRPr="002E2F57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>Punakaiki</w:t>
      </w:r>
      <w:proofErr w:type="spellEnd"/>
      <w:r w:rsidRPr="002E2F57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>,</w:t>
      </w:r>
      <w:r w:rsidR="00B603EF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br/>
      </w:r>
      <w:r w:rsidRPr="002E2F57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>RD1 Runanga, West Coast 7873</w:t>
      </w:r>
    </w:p>
    <w:p w14:paraId="6A76E783" w14:textId="0FA9B661" w:rsidR="00E252D7" w:rsidRDefault="00E252D7" w:rsidP="00BC16BD">
      <w:pPr>
        <w:pStyle w:val="ListParagraph"/>
        <w:numPr>
          <w:ilvl w:val="0"/>
          <w:numId w:val="24"/>
        </w:numPr>
        <w:rPr>
          <w:rFonts w:ascii="Archer Book" w:eastAsia="Times New Roman" w:hAnsi="Archer Book" w:cs="Times New Roman"/>
          <w:bCs/>
          <w:sz w:val="24"/>
          <w:szCs w:val="24"/>
          <w:lang w:eastAsia="en-GB"/>
        </w:rPr>
      </w:pPr>
      <w:r w:rsidRPr="002E2F57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>Hokitika Office, 10 Sewell Street, Hokitika 7810</w:t>
      </w:r>
    </w:p>
    <w:p w14:paraId="7CC662F4" w14:textId="73115B10" w:rsidR="0014378B" w:rsidRDefault="0014378B" w:rsidP="00BC16BD">
      <w:pPr>
        <w:pStyle w:val="ListParagraph"/>
        <w:numPr>
          <w:ilvl w:val="0"/>
          <w:numId w:val="24"/>
        </w:numPr>
        <w:rPr>
          <w:rFonts w:ascii="Archer Book" w:eastAsia="Times New Roman" w:hAnsi="Archer Book" w:cs="Times New Roman"/>
          <w:bCs/>
          <w:sz w:val="24"/>
          <w:szCs w:val="24"/>
          <w:lang w:eastAsia="en-GB"/>
        </w:rPr>
      </w:pPr>
      <w:r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 xml:space="preserve">Westport Office, </w:t>
      </w:r>
      <w:r w:rsidRPr="0014378B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>72 Russell Street, Westport 7825</w:t>
      </w:r>
    </w:p>
    <w:p w14:paraId="7BDF6CD9" w14:textId="5AB6D1F2" w:rsidR="0014378B" w:rsidRPr="002E2F57" w:rsidRDefault="0014378B" w:rsidP="00BC16BD">
      <w:pPr>
        <w:pStyle w:val="ListParagraph"/>
        <w:numPr>
          <w:ilvl w:val="0"/>
          <w:numId w:val="24"/>
        </w:numPr>
        <w:rPr>
          <w:rFonts w:ascii="Archer Book" w:eastAsia="Times New Roman" w:hAnsi="Archer Book" w:cs="Times New Roman"/>
          <w:bCs/>
          <w:sz w:val="24"/>
          <w:szCs w:val="24"/>
          <w:lang w:eastAsia="en-GB"/>
        </w:rPr>
      </w:pPr>
      <w:proofErr w:type="spellStart"/>
      <w:r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>Karamea</w:t>
      </w:r>
      <w:proofErr w:type="spellEnd"/>
      <w:r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 xml:space="preserve"> </w:t>
      </w:r>
      <w:r w:rsidR="00B835A9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 xml:space="preserve">Information and Resource Centre, </w:t>
      </w:r>
      <w:r w:rsidR="00B835A9" w:rsidRPr="00B835A9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 xml:space="preserve">106 Bridge Street, </w:t>
      </w:r>
      <w:proofErr w:type="spellStart"/>
      <w:r w:rsidR="00B835A9" w:rsidRPr="00B835A9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>Karamea</w:t>
      </w:r>
      <w:proofErr w:type="spellEnd"/>
      <w:r w:rsidR="00B835A9" w:rsidRPr="00B835A9">
        <w:rPr>
          <w:rFonts w:ascii="Archer Book" w:eastAsia="Times New Roman" w:hAnsi="Archer Book" w:cs="Times New Roman"/>
          <w:bCs/>
          <w:sz w:val="24"/>
          <w:szCs w:val="24"/>
          <w:lang w:eastAsia="en-GB"/>
        </w:rPr>
        <w:t xml:space="preserve"> 7893</w:t>
      </w:r>
    </w:p>
    <w:p w14:paraId="6E9C7B1B" w14:textId="77777777" w:rsidR="00E252D7" w:rsidRPr="002E2F57" w:rsidRDefault="00E252D7" w:rsidP="00E252D7">
      <w:pPr>
        <w:pStyle w:val="Body"/>
        <w:rPr>
          <w:bCs/>
        </w:rPr>
      </w:pPr>
    </w:p>
    <w:p w14:paraId="02F6B75E" w14:textId="51CE903D" w:rsidR="00C61188" w:rsidRDefault="00E252D7" w:rsidP="00E252D7">
      <w:pPr>
        <w:pStyle w:val="Body"/>
      </w:pPr>
      <w:r>
        <w:rPr>
          <w:bCs/>
        </w:rPr>
        <w:t xml:space="preserve">Due to the amount of information contained in </w:t>
      </w:r>
      <w:r w:rsidR="00B603EF">
        <w:rPr>
          <w:bCs/>
        </w:rPr>
        <w:t>each</w:t>
      </w:r>
      <w:r>
        <w:rPr>
          <w:bCs/>
        </w:rPr>
        <w:t xml:space="preserve"> report</w:t>
      </w:r>
      <w:r w:rsidR="00457FB5">
        <w:rPr>
          <w:bCs/>
        </w:rPr>
        <w:t>,</w:t>
      </w:r>
      <w:r>
        <w:rPr>
          <w:bCs/>
        </w:rPr>
        <w:t xml:space="preserve"> no photocopying of the reports will be available.</w:t>
      </w:r>
    </w:p>
    <w:p w14:paraId="7119A145" w14:textId="6F689EFD" w:rsidR="00041FDE" w:rsidRDefault="00182156" w:rsidP="00D0550A">
      <w:pPr>
        <w:pStyle w:val="Heading3"/>
      </w:pPr>
      <w:r>
        <w:t>Submissions</w:t>
      </w:r>
      <w:r w:rsidR="00375B34">
        <w:t xml:space="preserve"> and objections</w:t>
      </w:r>
    </w:p>
    <w:p w14:paraId="5C020A87" w14:textId="0663028C" w:rsidR="00182156" w:rsidRDefault="007734A3" w:rsidP="0001587A">
      <w:pPr>
        <w:pStyle w:val="Body"/>
      </w:pPr>
      <w:r>
        <w:t>Keep your submission</w:t>
      </w:r>
      <w:r w:rsidR="000B1B34">
        <w:t>s</w:t>
      </w:r>
      <w:r>
        <w:t xml:space="preserve"> </w:t>
      </w:r>
      <w:r w:rsidR="00EE6265">
        <w:t xml:space="preserve">and/or objections </w:t>
      </w:r>
      <w:r>
        <w:t xml:space="preserve">relevant to the </w:t>
      </w:r>
      <w:r w:rsidR="004A0847">
        <w:t>proposal</w:t>
      </w:r>
      <w:r w:rsidR="009606F2">
        <w:t>(</w:t>
      </w:r>
      <w:r w:rsidR="004A0847">
        <w:t>s</w:t>
      </w:r>
      <w:r w:rsidR="009606F2">
        <w:t>)</w:t>
      </w:r>
      <w:r w:rsidR="004A0847">
        <w:t xml:space="preserve"> being made. </w:t>
      </w:r>
    </w:p>
    <w:p w14:paraId="04DEE580" w14:textId="03A6405F" w:rsidR="00F42103" w:rsidRDefault="005D1C97" w:rsidP="0078446E">
      <w:pPr>
        <w:spacing w:after="0"/>
      </w:pPr>
      <w:r w:rsidRPr="00B25E88">
        <w:t xml:space="preserve">Where there are two recommendations for the same stewardship area (one from the </w:t>
      </w:r>
      <w:r w:rsidR="007F58B2">
        <w:t>N</w:t>
      </w:r>
      <w:r>
        <w:t xml:space="preserve">ational </w:t>
      </w:r>
      <w:r w:rsidR="007F58B2">
        <w:t>P</w:t>
      </w:r>
      <w:r>
        <w:t>anel</w:t>
      </w:r>
      <w:r w:rsidRPr="00B25E88">
        <w:t xml:space="preserve"> and one from </w:t>
      </w:r>
      <w:r w:rsidRPr="00035BF0">
        <w:t xml:space="preserve">the </w:t>
      </w:r>
      <w:proofErr w:type="spellStart"/>
      <w:r w:rsidR="000B1B34" w:rsidRPr="00F50A78">
        <w:t>Ngāi</w:t>
      </w:r>
      <w:proofErr w:type="spellEnd"/>
      <w:r w:rsidR="000B1B34" w:rsidRPr="00F50A78">
        <w:t xml:space="preserve"> </w:t>
      </w:r>
      <w:proofErr w:type="spellStart"/>
      <w:r w:rsidR="000B1B34" w:rsidRPr="00F50A78">
        <w:t>Tahu</w:t>
      </w:r>
      <w:proofErr w:type="spellEnd"/>
      <w:r w:rsidR="000B1B34" w:rsidRPr="00F50A78">
        <w:t xml:space="preserve"> </w:t>
      </w:r>
      <w:r w:rsidR="007F58B2">
        <w:t>M</w:t>
      </w:r>
      <w:r>
        <w:t xml:space="preserve">ana </w:t>
      </w:r>
      <w:r w:rsidR="007F58B2">
        <w:t>W</w:t>
      </w:r>
      <w:r>
        <w:t xml:space="preserve">henua </w:t>
      </w:r>
      <w:r w:rsidR="007F58B2">
        <w:t>P</w:t>
      </w:r>
      <w:r>
        <w:t>anel</w:t>
      </w:r>
      <w:r w:rsidRPr="00035BF0">
        <w:t>),</w:t>
      </w:r>
      <w:r w:rsidRPr="00B25E88">
        <w:t xml:space="preserve"> your comments on either or both recommendations are sought.</w:t>
      </w:r>
      <w:r w:rsidR="0078446E">
        <w:br/>
      </w:r>
      <w:r>
        <w:br/>
      </w:r>
      <w:r w:rsidR="00F30C61">
        <w:t>Submissions are</w:t>
      </w:r>
      <w:r w:rsidR="00846FA1">
        <w:t xml:space="preserve"> seen as</w:t>
      </w:r>
      <w:r w:rsidR="00F30C61">
        <w:t xml:space="preserve"> public documents. Your name</w:t>
      </w:r>
      <w:r w:rsidR="00846FA1">
        <w:t>, organisation (if applicable)</w:t>
      </w:r>
      <w:r w:rsidR="00F30C61">
        <w:t xml:space="preserve"> and submission</w:t>
      </w:r>
      <w:r w:rsidR="00237056">
        <w:t>(s)</w:t>
      </w:r>
      <w:r w:rsidR="00457FB5">
        <w:t xml:space="preserve"> </w:t>
      </w:r>
      <w:r w:rsidR="00846FA1">
        <w:t xml:space="preserve">are likely to </w:t>
      </w:r>
      <w:r w:rsidR="00F30C61">
        <w:t>be available to the media and the public. You may</w:t>
      </w:r>
      <w:r w:rsidR="00846FA1">
        <w:t>, however,</w:t>
      </w:r>
      <w:r w:rsidR="00F30C61">
        <w:t xml:space="preserve"> request that we keep </w:t>
      </w:r>
      <w:r w:rsidR="00846FA1">
        <w:t xml:space="preserve">other </w:t>
      </w:r>
      <w:r w:rsidR="00F30C61">
        <w:t>personal details</w:t>
      </w:r>
      <w:r w:rsidR="00846FA1">
        <w:t xml:space="preserve"> (such as your contact information)</w:t>
      </w:r>
      <w:r w:rsidR="00F30C61">
        <w:t xml:space="preserve"> confidential</w:t>
      </w:r>
      <w:r w:rsidR="00D14579">
        <w:t>. P</w:t>
      </w:r>
      <w:r w:rsidR="00237E89">
        <w:t xml:space="preserve">lease note this </w:t>
      </w:r>
      <w:r w:rsidR="00237056">
        <w:t>in your submission</w:t>
      </w:r>
      <w:r w:rsidR="00D14579">
        <w:t xml:space="preserve"> if desired.</w:t>
      </w:r>
      <w:r w:rsidR="0078446E">
        <w:br/>
      </w:r>
    </w:p>
    <w:p w14:paraId="088909C7" w14:textId="2A5756CD" w:rsidR="00F30C61" w:rsidRPr="00BC16BD" w:rsidRDefault="00F30C61" w:rsidP="00BC16BD">
      <w:pPr>
        <w:pStyle w:val="Body"/>
        <w:keepNext/>
        <w:keepLines/>
        <w:rPr>
          <w:b/>
          <w:bCs/>
        </w:rPr>
      </w:pPr>
      <w:r w:rsidRPr="00BC16BD">
        <w:rPr>
          <w:b/>
          <w:bCs/>
        </w:rPr>
        <w:lastRenderedPageBreak/>
        <w:t>Privacy</w:t>
      </w:r>
    </w:p>
    <w:p w14:paraId="0C48C707" w14:textId="477F2470" w:rsidR="00F30C61" w:rsidRPr="00827710" w:rsidRDefault="009F1CEB" w:rsidP="00BC16BD">
      <w:pPr>
        <w:pStyle w:val="Body"/>
        <w:keepNext/>
        <w:keepLines/>
      </w:pPr>
      <w:r>
        <w:t>DOC</w:t>
      </w:r>
      <w:r w:rsidR="00F30C61" w:rsidRPr="00827710">
        <w:t xml:space="preserve"> is likely to post your submission on its website</w:t>
      </w:r>
      <w:r w:rsidR="00F30C61">
        <w:t>.</w:t>
      </w:r>
      <w:r w:rsidR="00F30C61" w:rsidRPr="00827710">
        <w:t xml:space="preserve"> Once submitted, submitters' information is subject to the Official Information Act 1982 and may be released under that Act. </w:t>
      </w:r>
    </w:p>
    <w:p w14:paraId="5F07FFB4" w14:textId="12868B69" w:rsidR="00F30C61" w:rsidRPr="00827710" w:rsidRDefault="009F1CEB" w:rsidP="00BC16BD">
      <w:pPr>
        <w:pStyle w:val="Body"/>
        <w:keepNext/>
        <w:keepLines/>
      </w:pPr>
      <w:r>
        <w:t>DOC</w:t>
      </w:r>
      <w:r w:rsidR="00F30C61" w:rsidRPr="00827710">
        <w:t xml:space="preserve"> will deal with any personal information you supply in your submission in accordance with the Privacy Act </w:t>
      </w:r>
      <w:r w:rsidR="00333496">
        <w:t>2020</w:t>
      </w:r>
      <w:r w:rsidR="00F30C61" w:rsidRPr="00827710">
        <w:t xml:space="preserve">. </w:t>
      </w:r>
      <w:r w:rsidR="00A179C1">
        <w:t>DOC</w:t>
      </w:r>
      <w:r w:rsidR="00F30C61" w:rsidRPr="00827710">
        <w:t xml:space="preserve"> will only use your contact details for the purposes of processing the </w:t>
      </w:r>
      <w:r w:rsidR="00F30C61">
        <w:t>submission</w:t>
      </w:r>
      <w:r w:rsidR="00F30C61" w:rsidRPr="00827710">
        <w:t xml:space="preserve"> (or</w:t>
      </w:r>
      <w:r w:rsidR="0072165B">
        <w:t>,</w:t>
      </w:r>
      <w:r w:rsidR="00F30C61" w:rsidRPr="00827710">
        <w:t xml:space="preserve"> in exceptional circumstances</w:t>
      </w:r>
      <w:r w:rsidR="0072165B">
        <w:t>,</w:t>
      </w:r>
      <w:r w:rsidR="00F30C61" w:rsidRPr="00827710">
        <w:t xml:space="preserve"> for other reasons permitted under the Privacy Act </w:t>
      </w:r>
      <w:r w:rsidR="00333496">
        <w:t>2020</w:t>
      </w:r>
      <w:r w:rsidR="00F30C61" w:rsidRPr="00827710">
        <w:t xml:space="preserve">).  </w:t>
      </w:r>
    </w:p>
    <w:p w14:paraId="50E98404" w14:textId="77777777" w:rsidR="00F30C61" w:rsidRPr="00827710" w:rsidRDefault="00F30C61" w:rsidP="00F30C61">
      <w:pPr>
        <w:pStyle w:val="Body"/>
      </w:pPr>
      <w:r w:rsidRPr="00827710">
        <w:t xml:space="preserve">Where your submission is made publicly available, your contact details will be removed </w:t>
      </w:r>
      <w:r w:rsidRPr="00BC16BD">
        <w:rPr>
          <w:b/>
          <w:bCs/>
        </w:rPr>
        <w:t>only</w:t>
      </w:r>
      <w:r w:rsidRPr="00827710">
        <w:t xml:space="preserve"> if you have indicated this as your preference </w:t>
      </w:r>
      <w:r>
        <w:t>in the</w:t>
      </w:r>
      <w:r w:rsidRPr="00827710">
        <w:t xml:space="preserve"> submission form.</w:t>
      </w:r>
    </w:p>
    <w:p w14:paraId="13EA707E" w14:textId="490A3925" w:rsidR="00182156" w:rsidRDefault="00F30C61" w:rsidP="0001587A">
      <w:pPr>
        <w:pStyle w:val="Body"/>
      </w:pPr>
      <w:r w:rsidRPr="00827710">
        <w:t xml:space="preserve">Under the Privacy Act </w:t>
      </w:r>
      <w:r w:rsidR="00333496">
        <w:t>2020</w:t>
      </w:r>
      <w:r w:rsidRPr="00827710">
        <w:t>, you may request the right of access to, and correction of, your own personal information provided in your submission.</w:t>
      </w:r>
    </w:p>
    <w:p w14:paraId="3B76019C" w14:textId="17B70DAB" w:rsidR="0026259A" w:rsidRDefault="00EE3E95" w:rsidP="00C61188">
      <w:pPr>
        <w:pStyle w:val="Heading3"/>
      </w:pPr>
      <w:r>
        <w:t xml:space="preserve">Analysis of </w:t>
      </w:r>
      <w:r w:rsidR="000B1B34">
        <w:t>s</w:t>
      </w:r>
      <w:r>
        <w:t>ubmissions</w:t>
      </w:r>
    </w:p>
    <w:p w14:paraId="14FF153D" w14:textId="1A41726A" w:rsidR="00FA0D98" w:rsidRDefault="0026259A" w:rsidP="0026259A">
      <w:r>
        <w:t xml:space="preserve">Feedback relating to the </w:t>
      </w:r>
      <w:r w:rsidR="006C276A">
        <w:t xml:space="preserve">notices will be </w:t>
      </w:r>
      <w:r w:rsidR="00661E86">
        <w:t>comp</w:t>
      </w:r>
      <w:r w:rsidR="00333496">
        <w:t>i</w:t>
      </w:r>
      <w:r w:rsidR="00661E86">
        <w:t>led and reviewed</w:t>
      </w:r>
      <w:r w:rsidR="00AD656E">
        <w:t>. This includes</w:t>
      </w:r>
      <w:r w:rsidR="00FA0D98">
        <w:t xml:space="preserve"> summarising the </w:t>
      </w:r>
      <w:r w:rsidR="009E0DD6">
        <w:t>submissions</w:t>
      </w:r>
      <w:r w:rsidR="00FA0D98">
        <w:t xml:space="preserve"> received and </w:t>
      </w:r>
      <w:r w:rsidR="00541FD7">
        <w:t>the extent to which they should be allowed or accepted.</w:t>
      </w:r>
    </w:p>
    <w:p w14:paraId="4076F17E" w14:textId="1EFE548F" w:rsidR="005A14E6" w:rsidRDefault="005A14E6" w:rsidP="005A14E6">
      <w:pPr>
        <w:pStyle w:val="Body"/>
      </w:pPr>
      <w:r>
        <w:t xml:space="preserve">The information will be presented to the panels to inform </w:t>
      </w:r>
      <w:r w:rsidR="00D73D10">
        <w:t xml:space="preserve">their </w:t>
      </w:r>
      <w:r>
        <w:t>final recommendations</w:t>
      </w:r>
      <w:r w:rsidR="0011052B">
        <w:t xml:space="preserve"> </w:t>
      </w:r>
      <w:r w:rsidR="001B531A">
        <w:t>and</w:t>
      </w:r>
      <w:r w:rsidR="000B1B34">
        <w:t>,</w:t>
      </w:r>
      <w:r w:rsidR="001B531A">
        <w:t xml:space="preserve"> </w:t>
      </w:r>
      <w:r w:rsidR="0011052B">
        <w:t xml:space="preserve">along with any other </w:t>
      </w:r>
      <w:r>
        <w:t>necessary information</w:t>
      </w:r>
      <w:r w:rsidR="000B1B34">
        <w:t>,</w:t>
      </w:r>
      <w:r>
        <w:t xml:space="preserve"> </w:t>
      </w:r>
      <w:r w:rsidR="001B531A">
        <w:t>will be</w:t>
      </w:r>
      <w:r>
        <w:t xml:space="preserve"> provided to the Minister. </w:t>
      </w:r>
      <w:r w:rsidR="00333496" w:rsidRPr="00C75260">
        <w:t>If the Panels wish, they are also able to view the submissions to help support their final deliberations following the notification period.</w:t>
      </w:r>
    </w:p>
    <w:p w14:paraId="3A59D820" w14:textId="2CE4C85E" w:rsidR="00D30DD4" w:rsidRDefault="00E872DC" w:rsidP="00BD6606">
      <w:pPr>
        <w:pStyle w:val="Heading3"/>
      </w:pPr>
      <w:r>
        <w:t>Next step</w:t>
      </w:r>
      <w:r w:rsidR="00A52720">
        <w:t>s</w:t>
      </w:r>
    </w:p>
    <w:p w14:paraId="73F06B0E" w14:textId="30463DB5" w:rsidR="0026334B" w:rsidRDefault="006E3FA3" w:rsidP="0026334B">
      <w:pPr>
        <w:pStyle w:val="Body"/>
      </w:pPr>
      <w:r>
        <w:t>Hearing dates and timeframes will be notified separately</w:t>
      </w:r>
      <w:r w:rsidR="009636C9">
        <w:t xml:space="preserve"> on the DOC website</w:t>
      </w:r>
      <w:r w:rsidR="006B62BB">
        <w:t xml:space="preserve"> and</w:t>
      </w:r>
      <w:r w:rsidR="00457FB5">
        <w:t>,</w:t>
      </w:r>
      <w:r w:rsidR="006B62BB">
        <w:t xml:space="preserve"> w</w:t>
      </w:r>
      <w:r w:rsidR="009636C9">
        <w:t>here applicable</w:t>
      </w:r>
      <w:r w:rsidR="009E548F">
        <w:t>, submitters will be advised individually</w:t>
      </w:r>
      <w:r w:rsidR="006B62BB">
        <w:t>.</w:t>
      </w:r>
      <w:r w:rsidR="009636C9">
        <w:br/>
      </w:r>
      <w:r w:rsidR="005A14E6">
        <w:br/>
      </w:r>
      <w:r w:rsidR="0026334B">
        <w:t>In some cases</w:t>
      </w:r>
      <w:r w:rsidR="00244EB5">
        <w:t>,</w:t>
      </w:r>
      <w:r w:rsidR="0026334B">
        <w:t xml:space="preserve"> additional statutory requirements</w:t>
      </w:r>
      <w:r w:rsidR="00E05846">
        <w:t xml:space="preserve"> (including declaring land held for conservation purposes </w:t>
      </w:r>
      <w:r w:rsidR="00BC16BD">
        <w:t xml:space="preserve">under </w:t>
      </w:r>
      <w:r w:rsidR="00E05846">
        <w:t>s</w:t>
      </w:r>
      <w:r w:rsidR="00A52720">
        <w:t xml:space="preserve">ection </w:t>
      </w:r>
      <w:r w:rsidR="00E05846">
        <w:t xml:space="preserve">7 </w:t>
      </w:r>
      <w:r w:rsidR="00A52720">
        <w:t xml:space="preserve">of the </w:t>
      </w:r>
      <w:r w:rsidR="00E05846">
        <w:t>Conservation Act 1987)</w:t>
      </w:r>
      <w:r w:rsidR="0026334B">
        <w:t xml:space="preserve"> and processes will be undertaken prior to an approved </w:t>
      </w:r>
      <w:r w:rsidR="00244EB5">
        <w:t xml:space="preserve">proposal </w:t>
      </w:r>
      <w:r w:rsidR="0026334B">
        <w:t>being implemented</w:t>
      </w:r>
      <w:r w:rsidR="00244EB5">
        <w:t>.</w:t>
      </w:r>
      <w:r w:rsidR="001835D7">
        <w:t xml:space="preserve"> </w:t>
      </w:r>
      <w:r w:rsidR="00244EB5">
        <w:t>F</w:t>
      </w:r>
      <w:r w:rsidR="001835D7">
        <w:t>or example</w:t>
      </w:r>
      <w:r w:rsidR="00244EB5">
        <w:t>,</w:t>
      </w:r>
      <w:r w:rsidR="001835D7">
        <w:t xml:space="preserve"> </w:t>
      </w:r>
      <w:r w:rsidR="00244EB5">
        <w:t xml:space="preserve">official geographic </w:t>
      </w:r>
      <w:r w:rsidR="001835D7">
        <w:t xml:space="preserve">names </w:t>
      </w:r>
      <w:r w:rsidR="00DC4A0F">
        <w:t>are</w:t>
      </w:r>
      <w:r w:rsidR="001835D7">
        <w:t xml:space="preserve"> subject to </w:t>
      </w:r>
      <w:r w:rsidR="00982C7B">
        <w:t xml:space="preserve">the </w:t>
      </w:r>
      <w:r w:rsidR="000811F5">
        <w:t xml:space="preserve">relevant provisions and processes of the </w:t>
      </w:r>
      <w:r w:rsidR="00982C7B">
        <w:t xml:space="preserve">New Zealand Geographic Board </w:t>
      </w:r>
      <w:r w:rsidR="00D815D8" w:rsidRPr="00D815D8">
        <w:t>(</w:t>
      </w:r>
      <w:proofErr w:type="spellStart"/>
      <w:r w:rsidR="00D815D8" w:rsidRPr="00D815D8">
        <w:t>Ngā</w:t>
      </w:r>
      <w:proofErr w:type="spellEnd"/>
      <w:r w:rsidR="00D815D8" w:rsidRPr="00D815D8">
        <w:t xml:space="preserve"> </w:t>
      </w:r>
      <w:proofErr w:type="spellStart"/>
      <w:r w:rsidR="00D815D8" w:rsidRPr="00D815D8">
        <w:t>Pou</w:t>
      </w:r>
      <w:proofErr w:type="spellEnd"/>
      <w:r w:rsidR="00D815D8" w:rsidRPr="00D815D8">
        <w:t xml:space="preserve"> </w:t>
      </w:r>
      <w:proofErr w:type="spellStart"/>
      <w:r w:rsidR="00D815D8" w:rsidRPr="00D815D8">
        <w:t>Taunaha</w:t>
      </w:r>
      <w:proofErr w:type="spellEnd"/>
      <w:r w:rsidR="00D815D8" w:rsidRPr="00D815D8">
        <w:t xml:space="preserve"> o Aotearoa)</w:t>
      </w:r>
      <w:r w:rsidR="00D815D8">
        <w:rPr>
          <w:i/>
          <w:iCs/>
        </w:rPr>
        <w:t xml:space="preserve"> </w:t>
      </w:r>
      <w:r w:rsidR="00982C7B">
        <w:t>Act</w:t>
      </w:r>
      <w:r w:rsidR="00FD00E6">
        <w:t xml:space="preserve"> 2008.</w:t>
      </w:r>
    </w:p>
    <w:p w14:paraId="1DF59685" w14:textId="25C883C4" w:rsidR="00DC4335" w:rsidRDefault="00DE12D6" w:rsidP="0026334B">
      <w:pPr>
        <w:pStyle w:val="Body"/>
      </w:pPr>
      <w:r>
        <w:t>If approved, a</w:t>
      </w:r>
      <w:r w:rsidR="00DC4335">
        <w:t xml:space="preserve">ny </w:t>
      </w:r>
      <w:r w:rsidR="00244EB5">
        <w:t xml:space="preserve">proposals </w:t>
      </w:r>
      <w:r w:rsidR="00C54911">
        <w:t xml:space="preserve">for </w:t>
      </w:r>
      <w:r w:rsidR="00EE7F37">
        <w:t xml:space="preserve">the </w:t>
      </w:r>
      <w:r w:rsidR="00244EB5">
        <w:t>potential</w:t>
      </w:r>
      <w:r w:rsidR="00C54911">
        <w:t xml:space="preserve"> disposal </w:t>
      </w:r>
      <w:r w:rsidR="00076EC2">
        <w:t xml:space="preserve">of identified areas </w:t>
      </w:r>
      <w:r>
        <w:t>will be followed by further work to consider whether such disposals are appropriate in the circumstances</w:t>
      </w:r>
      <w:r w:rsidR="005B050B">
        <w:t>, including</w:t>
      </w:r>
      <w:r w:rsidR="00F46927">
        <w:t xml:space="preserve"> </w:t>
      </w:r>
      <w:r w:rsidR="00947A33">
        <w:t>(</w:t>
      </w:r>
      <w:r w:rsidR="00F46927">
        <w:t>b</w:t>
      </w:r>
      <w:r w:rsidR="00947A33">
        <w:t>ut not limited to)</w:t>
      </w:r>
      <w:r w:rsidR="005B050B">
        <w:t xml:space="preserve"> </w:t>
      </w:r>
      <w:r w:rsidR="00562569">
        <w:t xml:space="preserve">checking if </w:t>
      </w:r>
      <w:r w:rsidR="00EE7F37">
        <w:t xml:space="preserve">they are </w:t>
      </w:r>
      <w:r w:rsidR="00562569">
        <w:t>required for another government purpose</w:t>
      </w:r>
      <w:r w:rsidR="00EF01F0">
        <w:t xml:space="preserve"> or</w:t>
      </w:r>
      <w:r w:rsidR="00947A33">
        <w:t xml:space="preserve"> </w:t>
      </w:r>
      <w:r w:rsidR="00EE7F37">
        <w:t xml:space="preserve">for </w:t>
      </w:r>
      <w:r w:rsidR="00865E9E">
        <w:t xml:space="preserve">undertaking any </w:t>
      </w:r>
      <w:r w:rsidR="00EE3E95">
        <w:t>T</w:t>
      </w:r>
      <w:r w:rsidR="00865E9E">
        <w:t>reaty of Waitangi obligations</w:t>
      </w:r>
      <w:r w:rsidR="00F45B63">
        <w:t>,</w:t>
      </w:r>
      <w:r w:rsidR="00947A33">
        <w:t xml:space="preserve"> prior to being </w:t>
      </w:r>
      <w:r w:rsidR="00F46927">
        <w:t>made available for sale</w:t>
      </w:r>
      <w:r w:rsidR="004D53E6">
        <w:t>.</w:t>
      </w:r>
    </w:p>
    <w:p w14:paraId="5E27C37D" w14:textId="504C16F3" w:rsidR="005B1C73" w:rsidRDefault="00DE12D6" w:rsidP="0026334B">
      <w:pPr>
        <w:pStyle w:val="Body"/>
      </w:pPr>
      <w:r>
        <w:t xml:space="preserve">If approved, any proposals for </w:t>
      </w:r>
      <w:r w:rsidR="00F4005B">
        <w:t>national park</w:t>
      </w:r>
      <w:r>
        <w:t xml:space="preserve"> addition</w:t>
      </w:r>
      <w:r w:rsidR="00F4005B">
        <w:t xml:space="preserve">s </w:t>
      </w:r>
      <w:r w:rsidR="00F45B63">
        <w:t>will be</w:t>
      </w:r>
      <w:r w:rsidR="00F91102">
        <w:t xml:space="preserve"> subject to </w:t>
      </w:r>
      <w:r w:rsidR="003F702C">
        <w:t xml:space="preserve">recommendations from the New Zealand </w:t>
      </w:r>
      <w:r w:rsidR="00E515FF">
        <w:t xml:space="preserve">Conservation Authority and </w:t>
      </w:r>
      <w:r w:rsidR="00233D2F">
        <w:t xml:space="preserve">are </w:t>
      </w:r>
      <w:r>
        <w:t xml:space="preserve">likely to </w:t>
      </w:r>
      <w:r w:rsidR="00F4005B">
        <w:t xml:space="preserve">be </w:t>
      </w:r>
      <w:r>
        <w:t>followed by further work to consider whether such additions are appropriate in the circumstances</w:t>
      </w:r>
      <w:r w:rsidR="00347BDD">
        <w:t xml:space="preserve">, prior to the Minister of Conservation making a recommendation to the Governor-General for an </w:t>
      </w:r>
      <w:r w:rsidR="001D72A0">
        <w:t>Order in Council</w:t>
      </w:r>
      <w:r w:rsidR="00457FB5">
        <w:t>.</w:t>
      </w:r>
    </w:p>
    <w:p w14:paraId="1F329E52" w14:textId="77777777" w:rsidR="0026334B" w:rsidRDefault="0026334B" w:rsidP="0001587A">
      <w:pPr>
        <w:pStyle w:val="Body"/>
      </w:pPr>
    </w:p>
    <w:sectPr w:rsidR="0026334B" w:rsidSect="000420B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00" w:right="1416" w:bottom="1440" w:left="1800" w:header="708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8857" w14:textId="77777777" w:rsidR="00CA365C" w:rsidRDefault="00CA365C">
      <w:r>
        <w:separator/>
      </w:r>
    </w:p>
  </w:endnote>
  <w:endnote w:type="continuationSeparator" w:id="0">
    <w:p w14:paraId="75CAEAF1" w14:textId="77777777" w:rsidR="00CA365C" w:rsidRDefault="00CA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cher Book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cher Bold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er Semibold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E771" w14:textId="607E8095" w:rsidR="000420B4" w:rsidRDefault="000420B4" w:rsidP="000420B4">
    <w:pPr>
      <w:jc w:val="right"/>
    </w:pPr>
    <w:r w:rsidRPr="005C3C59">
      <w:rPr>
        <w:color w:val="434D58"/>
      </w:rPr>
      <w:t xml:space="preserve">DOC - </w:t>
    </w:r>
    <w:r>
      <w:rPr>
        <w:color w:val="434D58"/>
      </w:rPr>
      <w:t>7028245</w:t>
    </w:r>
  </w:p>
  <w:p w14:paraId="3894E061" w14:textId="77777777" w:rsidR="000420B4" w:rsidRDefault="00042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0F0E" w14:textId="300FBF10" w:rsidR="000420B4" w:rsidRDefault="000420B4" w:rsidP="000420B4">
    <w:pPr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E24D5C" wp14:editId="2E348645">
              <wp:simplePos x="0" y="0"/>
              <wp:positionH relativeFrom="column">
                <wp:posOffset>3660775</wp:posOffset>
              </wp:positionH>
              <wp:positionV relativeFrom="paragraph">
                <wp:posOffset>231140</wp:posOffset>
              </wp:positionV>
              <wp:extent cx="236093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DBB5B4" w14:textId="5A965F8D" w:rsidR="00D67FD5" w:rsidRDefault="00D67FD5" w:rsidP="00D67FD5">
                          <w:pPr>
                            <w:jc w:val="right"/>
                          </w:pPr>
                          <w:r w:rsidRPr="005C3C59">
                            <w:rPr>
                              <w:color w:val="434D58"/>
                            </w:rPr>
                            <w:t xml:space="preserve">DOC - </w:t>
                          </w:r>
                          <w:r w:rsidR="000420B4">
                            <w:rPr>
                              <w:color w:val="434D58"/>
                            </w:rPr>
                            <w:t>7028245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E24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8.25pt;margin-top:18.2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TVYRot8AAAAKAQAADwAAAAAAAAAA&#10;AAAAAABVBAAAZHJzL2Rvd25yZXYueG1sUEsFBgAAAAAEAAQA8wAAAGEFAAAAAA==&#10;" filled="f" stroked="f">
              <v:textbox style="mso-fit-shape-to-text:t">
                <w:txbxContent>
                  <w:p w14:paraId="4ADBB5B4" w14:textId="5A965F8D" w:rsidR="00D67FD5" w:rsidRDefault="00D67FD5" w:rsidP="00D67FD5">
                    <w:pPr>
                      <w:jc w:val="right"/>
                    </w:pPr>
                    <w:r w:rsidRPr="005C3C59">
                      <w:rPr>
                        <w:color w:val="434D58"/>
                      </w:rPr>
                      <w:t xml:space="preserve">DOC - </w:t>
                    </w:r>
                    <w:r w:rsidR="000420B4">
                      <w:rPr>
                        <w:color w:val="434D58"/>
                      </w:rPr>
                      <w:t>7028245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  <w:p w14:paraId="08495C1C" w14:textId="5FFD0911" w:rsidR="00D67FD5" w:rsidRPr="00D67FD5" w:rsidRDefault="00D67FD5" w:rsidP="00D67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4689" w14:textId="77777777" w:rsidR="00CA365C" w:rsidRDefault="00CA365C">
      <w:r>
        <w:separator/>
      </w:r>
    </w:p>
  </w:footnote>
  <w:footnote w:type="continuationSeparator" w:id="0">
    <w:p w14:paraId="55D7B934" w14:textId="77777777" w:rsidR="00CA365C" w:rsidRDefault="00CA3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C6A0" w14:textId="77777777" w:rsidR="0023110F" w:rsidRDefault="0023110F" w:rsidP="00D76BF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29C9" w14:textId="77777777" w:rsidR="0023110F" w:rsidRDefault="00111E67" w:rsidP="00D76BF2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16E5DC" wp14:editId="037D102D">
          <wp:simplePos x="0" y="0"/>
          <wp:positionH relativeFrom="page">
            <wp:posOffset>635</wp:posOffset>
          </wp:positionH>
          <wp:positionV relativeFrom="paragraph">
            <wp:posOffset>-452120</wp:posOffset>
          </wp:positionV>
          <wp:extent cx="7583557" cy="10730881"/>
          <wp:effectExtent l="0" t="0" r="0" b="0"/>
          <wp:wrapNone/>
          <wp:docPr id="9" name="Picture 9" descr="S:\Publishing\1. Jobs\4. For Design\R138332 Sarah Wood - Brand refresh 2018\Word Templates\A4 Generic Header x4\Jpeg\A4 Generic 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:\Publishing\1. Jobs\4. For Design\R138332 Sarah Wood - Brand refresh 2018\Word Templates\A4 Generic Header x4\Jpeg\A4 Generic 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557" cy="10730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BE0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9CE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CECD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068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58D6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5658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E070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D626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1A9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0819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23655"/>
    <w:multiLevelType w:val="hybridMultilevel"/>
    <w:tmpl w:val="B11C29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4D423B"/>
    <w:multiLevelType w:val="hybridMultilevel"/>
    <w:tmpl w:val="5DA2AE34"/>
    <w:lvl w:ilvl="0" w:tplc="FC8052DE">
      <w:numFmt w:val="bullet"/>
      <w:lvlText w:val="-"/>
      <w:lvlJc w:val="left"/>
      <w:pPr>
        <w:ind w:left="720" w:hanging="360"/>
      </w:pPr>
      <w:rPr>
        <w:rFonts w:ascii="Archer Book" w:eastAsia="Times New Roman" w:hAnsi="Archer Book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47011"/>
    <w:multiLevelType w:val="hybridMultilevel"/>
    <w:tmpl w:val="333840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C1865"/>
    <w:multiLevelType w:val="hybridMultilevel"/>
    <w:tmpl w:val="2404F4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93010"/>
    <w:multiLevelType w:val="hybridMultilevel"/>
    <w:tmpl w:val="2D2682D4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A93769A"/>
    <w:multiLevelType w:val="hybridMultilevel"/>
    <w:tmpl w:val="7AF200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B7B6E"/>
    <w:multiLevelType w:val="hybridMultilevel"/>
    <w:tmpl w:val="E56E73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705BD"/>
    <w:multiLevelType w:val="hybridMultilevel"/>
    <w:tmpl w:val="A4C233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3679F"/>
    <w:multiLevelType w:val="hybridMultilevel"/>
    <w:tmpl w:val="0F0CAFAC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63F20"/>
    <w:multiLevelType w:val="hybridMultilevel"/>
    <w:tmpl w:val="A6A8068A"/>
    <w:lvl w:ilvl="0" w:tplc="56B6FA44">
      <w:start w:val="1"/>
      <w:numFmt w:val="bullet"/>
      <w:pStyle w:val="Boxed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749B4"/>
    <w:multiLevelType w:val="hybridMultilevel"/>
    <w:tmpl w:val="9196C64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46298"/>
    <w:multiLevelType w:val="hybridMultilevel"/>
    <w:tmpl w:val="14DED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50064"/>
    <w:multiLevelType w:val="multilevel"/>
    <w:tmpl w:val="4A54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6935845">
    <w:abstractNumId w:val="9"/>
  </w:num>
  <w:num w:numId="2" w16cid:durableId="2113471533">
    <w:abstractNumId w:val="7"/>
  </w:num>
  <w:num w:numId="3" w16cid:durableId="2099863206">
    <w:abstractNumId w:val="6"/>
  </w:num>
  <w:num w:numId="4" w16cid:durableId="745881632">
    <w:abstractNumId w:val="5"/>
  </w:num>
  <w:num w:numId="5" w16cid:durableId="1246576589">
    <w:abstractNumId w:val="4"/>
  </w:num>
  <w:num w:numId="6" w16cid:durableId="982925374">
    <w:abstractNumId w:val="8"/>
  </w:num>
  <w:num w:numId="7" w16cid:durableId="1562592352">
    <w:abstractNumId w:val="3"/>
  </w:num>
  <w:num w:numId="8" w16cid:durableId="2041782079">
    <w:abstractNumId w:val="2"/>
  </w:num>
  <w:num w:numId="9" w16cid:durableId="1121874191">
    <w:abstractNumId w:val="1"/>
  </w:num>
  <w:num w:numId="10" w16cid:durableId="1267230005">
    <w:abstractNumId w:val="0"/>
  </w:num>
  <w:num w:numId="11" w16cid:durableId="915869660">
    <w:abstractNumId w:val="19"/>
  </w:num>
  <w:num w:numId="12" w16cid:durableId="384332320">
    <w:abstractNumId w:val="22"/>
  </w:num>
  <w:num w:numId="13" w16cid:durableId="1016686596">
    <w:abstractNumId w:val="18"/>
  </w:num>
  <w:num w:numId="14" w16cid:durableId="1985618686">
    <w:abstractNumId w:val="17"/>
  </w:num>
  <w:num w:numId="15" w16cid:durableId="1976793496">
    <w:abstractNumId w:val="15"/>
  </w:num>
  <w:num w:numId="16" w16cid:durableId="1408377929">
    <w:abstractNumId w:val="14"/>
  </w:num>
  <w:num w:numId="17" w16cid:durableId="1654984595">
    <w:abstractNumId w:val="12"/>
  </w:num>
  <w:num w:numId="18" w16cid:durableId="329413467">
    <w:abstractNumId w:val="16"/>
  </w:num>
  <w:num w:numId="19" w16cid:durableId="478621401">
    <w:abstractNumId w:val="11"/>
  </w:num>
  <w:num w:numId="20" w16cid:durableId="24600223">
    <w:abstractNumId w:val="10"/>
  </w:num>
  <w:num w:numId="21" w16cid:durableId="13670253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4019561">
    <w:abstractNumId w:val="20"/>
  </w:num>
  <w:num w:numId="23" w16cid:durableId="8878992">
    <w:abstractNumId w:val="13"/>
  </w:num>
  <w:num w:numId="24" w16cid:durableId="8753114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76"/>
    <w:rsid w:val="000045B6"/>
    <w:rsid w:val="00004BA2"/>
    <w:rsid w:val="00004F27"/>
    <w:rsid w:val="00007703"/>
    <w:rsid w:val="000144BF"/>
    <w:rsid w:val="0001587A"/>
    <w:rsid w:val="00020156"/>
    <w:rsid w:val="00021335"/>
    <w:rsid w:val="00025CFD"/>
    <w:rsid w:val="00027CF6"/>
    <w:rsid w:val="000360D1"/>
    <w:rsid w:val="000404DC"/>
    <w:rsid w:val="00041FDE"/>
    <w:rsid w:val="000420B4"/>
    <w:rsid w:val="00044358"/>
    <w:rsid w:val="0004595F"/>
    <w:rsid w:val="0005006C"/>
    <w:rsid w:val="0005240F"/>
    <w:rsid w:val="00052C6B"/>
    <w:rsid w:val="000532EB"/>
    <w:rsid w:val="00057F7B"/>
    <w:rsid w:val="00060038"/>
    <w:rsid w:val="00065E16"/>
    <w:rsid w:val="00067239"/>
    <w:rsid w:val="000678A6"/>
    <w:rsid w:val="000707C7"/>
    <w:rsid w:val="00074B1A"/>
    <w:rsid w:val="00076EC2"/>
    <w:rsid w:val="00077F22"/>
    <w:rsid w:val="000811F5"/>
    <w:rsid w:val="00086706"/>
    <w:rsid w:val="00086E5F"/>
    <w:rsid w:val="00094B0B"/>
    <w:rsid w:val="000A1398"/>
    <w:rsid w:val="000A2A34"/>
    <w:rsid w:val="000A4128"/>
    <w:rsid w:val="000B1B34"/>
    <w:rsid w:val="000B24DC"/>
    <w:rsid w:val="000B5B77"/>
    <w:rsid w:val="000B7929"/>
    <w:rsid w:val="000C1F7A"/>
    <w:rsid w:val="000C2E31"/>
    <w:rsid w:val="000C4F42"/>
    <w:rsid w:val="000C6D5F"/>
    <w:rsid w:val="000D05E0"/>
    <w:rsid w:val="000D07E7"/>
    <w:rsid w:val="000D43F3"/>
    <w:rsid w:val="000D45B4"/>
    <w:rsid w:val="000D6435"/>
    <w:rsid w:val="000D64BD"/>
    <w:rsid w:val="000D659A"/>
    <w:rsid w:val="000D6CAB"/>
    <w:rsid w:val="000E41C5"/>
    <w:rsid w:val="000E53B2"/>
    <w:rsid w:val="000F152D"/>
    <w:rsid w:val="000F4117"/>
    <w:rsid w:val="000F5A6E"/>
    <w:rsid w:val="000F7626"/>
    <w:rsid w:val="001013CA"/>
    <w:rsid w:val="00101F51"/>
    <w:rsid w:val="00103293"/>
    <w:rsid w:val="001034E7"/>
    <w:rsid w:val="00103EFB"/>
    <w:rsid w:val="00105CEB"/>
    <w:rsid w:val="00106200"/>
    <w:rsid w:val="0010781C"/>
    <w:rsid w:val="0011052B"/>
    <w:rsid w:val="00111E67"/>
    <w:rsid w:val="00112C5E"/>
    <w:rsid w:val="00113ECA"/>
    <w:rsid w:val="001150E8"/>
    <w:rsid w:val="00117192"/>
    <w:rsid w:val="00125731"/>
    <w:rsid w:val="00125D2C"/>
    <w:rsid w:val="00125D78"/>
    <w:rsid w:val="001306D6"/>
    <w:rsid w:val="00136A55"/>
    <w:rsid w:val="00140779"/>
    <w:rsid w:val="00141304"/>
    <w:rsid w:val="0014378B"/>
    <w:rsid w:val="001450B3"/>
    <w:rsid w:val="00145225"/>
    <w:rsid w:val="001452E4"/>
    <w:rsid w:val="00150FEC"/>
    <w:rsid w:val="00155FA1"/>
    <w:rsid w:val="00160AF1"/>
    <w:rsid w:val="00162DE0"/>
    <w:rsid w:val="00171975"/>
    <w:rsid w:val="001728BE"/>
    <w:rsid w:val="00172D2B"/>
    <w:rsid w:val="0017777C"/>
    <w:rsid w:val="00177E61"/>
    <w:rsid w:val="001801E8"/>
    <w:rsid w:val="00182156"/>
    <w:rsid w:val="001835D7"/>
    <w:rsid w:val="00184B55"/>
    <w:rsid w:val="00185387"/>
    <w:rsid w:val="00185E0B"/>
    <w:rsid w:val="00186FAD"/>
    <w:rsid w:val="00190A21"/>
    <w:rsid w:val="001951DF"/>
    <w:rsid w:val="00195CD4"/>
    <w:rsid w:val="001A1968"/>
    <w:rsid w:val="001A1E7E"/>
    <w:rsid w:val="001A4839"/>
    <w:rsid w:val="001A4A4B"/>
    <w:rsid w:val="001A6EC8"/>
    <w:rsid w:val="001A7130"/>
    <w:rsid w:val="001B0932"/>
    <w:rsid w:val="001B0A41"/>
    <w:rsid w:val="001B2774"/>
    <w:rsid w:val="001B46AA"/>
    <w:rsid w:val="001B531A"/>
    <w:rsid w:val="001B55A4"/>
    <w:rsid w:val="001C0DB0"/>
    <w:rsid w:val="001C228F"/>
    <w:rsid w:val="001C6140"/>
    <w:rsid w:val="001C7627"/>
    <w:rsid w:val="001D1016"/>
    <w:rsid w:val="001D2842"/>
    <w:rsid w:val="001D6A1F"/>
    <w:rsid w:val="001D72A0"/>
    <w:rsid w:val="001F452E"/>
    <w:rsid w:val="001F4FDA"/>
    <w:rsid w:val="001F5B3F"/>
    <w:rsid w:val="001F68ED"/>
    <w:rsid w:val="001F7C6E"/>
    <w:rsid w:val="002007F0"/>
    <w:rsid w:val="0020147C"/>
    <w:rsid w:val="0020246E"/>
    <w:rsid w:val="00202F44"/>
    <w:rsid w:val="00202F67"/>
    <w:rsid w:val="00205699"/>
    <w:rsid w:val="00205D6B"/>
    <w:rsid w:val="00210D55"/>
    <w:rsid w:val="00220AF2"/>
    <w:rsid w:val="00220B30"/>
    <w:rsid w:val="00222B87"/>
    <w:rsid w:val="00222DD0"/>
    <w:rsid w:val="00225BD4"/>
    <w:rsid w:val="0023110F"/>
    <w:rsid w:val="00233781"/>
    <w:rsid w:val="00233D2F"/>
    <w:rsid w:val="00234B3F"/>
    <w:rsid w:val="00237056"/>
    <w:rsid w:val="00237E89"/>
    <w:rsid w:val="00240701"/>
    <w:rsid w:val="002408F1"/>
    <w:rsid w:val="002414E3"/>
    <w:rsid w:val="002427F5"/>
    <w:rsid w:val="00243AA5"/>
    <w:rsid w:val="00244EB5"/>
    <w:rsid w:val="00246D91"/>
    <w:rsid w:val="00250DFC"/>
    <w:rsid w:val="00251247"/>
    <w:rsid w:val="00256A32"/>
    <w:rsid w:val="002620A1"/>
    <w:rsid w:val="0026259A"/>
    <w:rsid w:val="0026334B"/>
    <w:rsid w:val="00264FD5"/>
    <w:rsid w:val="002657F6"/>
    <w:rsid w:val="00265A04"/>
    <w:rsid w:val="00267B27"/>
    <w:rsid w:val="0027018C"/>
    <w:rsid w:val="0027206A"/>
    <w:rsid w:val="00272D4F"/>
    <w:rsid w:val="00281467"/>
    <w:rsid w:val="00282D41"/>
    <w:rsid w:val="00290D39"/>
    <w:rsid w:val="0029251C"/>
    <w:rsid w:val="00296257"/>
    <w:rsid w:val="002976F1"/>
    <w:rsid w:val="00297B11"/>
    <w:rsid w:val="00297D26"/>
    <w:rsid w:val="002A63FF"/>
    <w:rsid w:val="002B0874"/>
    <w:rsid w:val="002B35C0"/>
    <w:rsid w:val="002B3C51"/>
    <w:rsid w:val="002B5644"/>
    <w:rsid w:val="002B5CDB"/>
    <w:rsid w:val="002C3D32"/>
    <w:rsid w:val="002C7A44"/>
    <w:rsid w:val="002D161D"/>
    <w:rsid w:val="002D4E8D"/>
    <w:rsid w:val="002D5DA7"/>
    <w:rsid w:val="002D753D"/>
    <w:rsid w:val="002D7789"/>
    <w:rsid w:val="002E0BAA"/>
    <w:rsid w:val="002E2F57"/>
    <w:rsid w:val="002E5C9A"/>
    <w:rsid w:val="002F10BA"/>
    <w:rsid w:val="0030324C"/>
    <w:rsid w:val="00305646"/>
    <w:rsid w:val="003106FB"/>
    <w:rsid w:val="00312DB3"/>
    <w:rsid w:val="00314FFA"/>
    <w:rsid w:val="00325404"/>
    <w:rsid w:val="00330E7B"/>
    <w:rsid w:val="00331156"/>
    <w:rsid w:val="00333496"/>
    <w:rsid w:val="00334B51"/>
    <w:rsid w:val="003360FE"/>
    <w:rsid w:val="00341511"/>
    <w:rsid w:val="00347BDD"/>
    <w:rsid w:val="0035207E"/>
    <w:rsid w:val="00353C34"/>
    <w:rsid w:val="00357150"/>
    <w:rsid w:val="0035722A"/>
    <w:rsid w:val="00361097"/>
    <w:rsid w:val="003662FD"/>
    <w:rsid w:val="00367A97"/>
    <w:rsid w:val="00374369"/>
    <w:rsid w:val="003749B0"/>
    <w:rsid w:val="00375B34"/>
    <w:rsid w:val="00376389"/>
    <w:rsid w:val="00382A5E"/>
    <w:rsid w:val="00385E07"/>
    <w:rsid w:val="003A1EA7"/>
    <w:rsid w:val="003A32DB"/>
    <w:rsid w:val="003B1724"/>
    <w:rsid w:val="003B26F6"/>
    <w:rsid w:val="003B44B3"/>
    <w:rsid w:val="003B4AD6"/>
    <w:rsid w:val="003B4E9E"/>
    <w:rsid w:val="003B57F3"/>
    <w:rsid w:val="003B5872"/>
    <w:rsid w:val="003B6ED4"/>
    <w:rsid w:val="003B7FB8"/>
    <w:rsid w:val="003C3392"/>
    <w:rsid w:val="003C39ED"/>
    <w:rsid w:val="003C3BE4"/>
    <w:rsid w:val="003C640D"/>
    <w:rsid w:val="003C7E9B"/>
    <w:rsid w:val="003D2328"/>
    <w:rsid w:val="003D26F4"/>
    <w:rsid w:val="003D4E1C"/>
    <w:rsid w:val="003D4E9C"/>
    <w:rsid w:val="003D750B"/>
    <w:rsid w:val="003E0BCA"/>
    <w:rsid w:val="003E4EEA"/>
    <w:rsid w:val="003E6409"/>
    <w:rsid w:val="003E72F6"/>
    <w:rsid w:val="003E7482"/>
    <w:rsid w:val="003F0022"/>
    <w:rsid w:val="003F05C3"/>
    <w:rsid w:val="003F174A"/>
    <w:rsid w:val="003F393B"/>
    <w:rsid w:val="003F6973"/>
    <w:rsid w:val="003F702C"/>
    <w:rsid w:val="004018AE"/>
    <w:rsid w:val="0040230D"/>
    <w:rsid w:val="004023C4"/>
    <w:rsid w:val="00403DCB"/>
    <w:rsid w:val="004048CC"/>
    <w:rsid w:val="00407387"/>
    <w:rsid w:val="00412902"/>
    <w:rsid w:val="0041295F"/>
    <w:rsid w:val="00412ADF"/>
    <w:rsid w:val="00420893"/>
    <w:rsid w:val="00421190"/>
    <w:rsid w:val="00422329"/>
    <w:rsid w:val="004259C9"/>
    <w:rsid w:val="0042716F"/>
    <w:rsid w:val="00432C26"/>
    <w:rsid w:val="00434468"/>
    <w:rsid w:val="00434A33"/>
    <w:rsid w:val="00437D31"/>
    <w:rsid w:val="004442B4"/>
    <w:rsid w:val="00444523"/>
    <w:rsid w:val="00444933"/>
    <w:rsid w:val="00445D01"/>
    <w:rsid w:val="004471E7"/>
    <w:rsid w:val="00450EED"/>
    <w:rsid w:val="00453187"/>
    <w:rsid w:val="00457FB5"/>
    <w:rsid w:val="00461AB4"/>
    <w:rsid w:val="00462564"/>
    <w:rsid w:val="00462948"/>
    <w:rsid w:val="0046298D"/>
    <w:rsid w:val="00464DF9"/>
    <w:rsid w:val="00465791"/>
    <w:rsid w:val="00467C36"/>
    <w:rsid w:val="00470691"/>
    <w:rsid w:val="00476A2E"/>
    <w:rsid w:val="00482518"/>
    <w:rsid w:val="00490A41"/>
    <w:rsid w:val="00493855"/>
    <w:rsid w:val="004A0847"/>
    <w:rsid w:val="004A5C18"/>
    <w:rsid w:val="004B126C"/>
    <w:rsid w:val="004B23F6"/>
    <w:rsid w:val="004B2A9B"/>
    <w:rsid w:val="004B3B9A"/>
    <w:rsid w:val="004B5E42"/>
    <w:rsid w:val="004B60B2"/>
    <w:rsid w:val="004B7BE2"/>
    <w:rsid w:val="004C02BA"/>
    <w:rsid w:val="004C1DE4"/>
    <w:rsid w:val="004C3EC2"/>
    <w:rsid w:val="004C598C"/>
    <w:rsid w:val="004C6DA1"/>
    <w:rsid w:val="004D3701"/>
    <w:rsid w:val="004D53E6"/>
    <w:rsid w:val="004D7F6E"/>
    <w:rsid w:val="004E1EDB"/>
    <w:rsid w:val="004E28E4"/>
    <w:rsid w:val="004E3CCB"/>
    <w:rsid w:val="004E404A"/>
    <w:rsid w:val="004F2A97"/>
    <w:rsid w:val="004F6067"/>
    <w:rsid w:val="004F699C"/>
    <w:rsid w:val="0050061C"/>
    <w:rsid w:val="005027D8"/>
    <w:rsid w:val="0050288B"/>
    <w:rsid w:val="0050333D"/>
    <w:rsid w:val="0051577A"/>
    <w:rsid w:val="00520B0D"/>
    <w:rsid w:val="00520C5D"/>
    <w:rsid w:val="0052301B"/>
    <w:rsid w:val="00524F23"/>
    <w:rsid w:val="00525447"/>
    <w:rsid w:val="00530F84"/>
    <w:rsid w:val="00531817"/>
    <w:rsid w:val="0053394A"/>
    <w:rsid w:val="005354BF"/>
    <w:rsid w:val="005402E2"/>
    <w:rsid w:val="00540CB6"/>
    <w:rsid w:val="00541FD7"/>
    <w:rsid w:val="00542882"/>
    <w:rsid w:val="005471B4"/>
    <w:rsid w:val="0055780E"/>
    <w:rsid w:val="00562569"/>
    <w:rsid w:val="00564708"/>
    <w:rsid w:val="00565DD9"/>
    <w:rsid w:val="00566242"/>
    <w:rsid w:val="005704F8"/>
    <w:rsid w:val="00572513"/>
    <w:rsid w:val="00572ADE"/>
    <w:rsid w:val="005730BF"/>
    <w:rsid w:val="005746EC"/>
    <w:rsid w:val="00574C97"/>
    <w:rsid w:val="00576686"/>
    <w:rsid w:val="00576FF0"/>
    <w:rsid w:val="005840FD"/>
    <w:rsid w:val="00586F19"/>
    <w:rsid w:val="00590EF3"/>
    <w:rsid w:val="00592EF0"/>
    <w:rsid w:val="0059307A"/>
    <w:rsid w:val="005931EA"/>
    <w:rsid w:val="0059455B"/>
    <w:rsid w:val="0059761D"/>
    <w:rsid w:val="005A0ECE"/>
    <w:rsid w:val="005A14E6"/>
    <w:rsid w:val="005A27E5"/>
    <w:rsid w:val="005A2A72"/>
    <w:rsid w:val="005A31A2"/>
    <w:rsid w:val="005A39BD"/>
    <w:rsid w:val="005A4E70"/>
    <w:rsid w:val="005A6904"/>
    <w:rsid w:val="005A733B"/>
    <w:rsid w:val="005B050B"/>
    <w:rsid w:val="005B1C73"/>
    <w:rsid w:val="005B4228"/>
    <w:rsid w:val="005D185F"/>
    <w:rsid w:val="005D1A5B"/>
    <w:rsid w:val="005D1C97"/>
    <w:rsid w:val="005D1D37"/>
    <w:rsid w:val="005D39B4"/>
    <w:rsid w:val="005D5998"/>
    <w:rsid w:val="005D7B93"/>
    <w:rsid w:val="005E37A3"/>
    <w:rsid w:val="005E3A36"/>
    <w:rsid w:val="005E3E06"/>
    <w:rsid w:val="005E41E0"/>
    <w:rsid w:val="005E7BBC"/>
    <w:rsid w:val="005F3987"/>
    <w:rsid w:val="005F5C28"/>
    <w:rsid w:val="005F72D2"/>
    <w:rsid w:val="00600D09"/>
    <w:rsid w:val="00601F90"/>
    <w:rsid w:val="00606119"/>
    <w:rsid w:val="00611E40"/>
    <w:rsid w:val="006165A2"/>
    <w:rsid w:val="00616B95"/>
    <w:rsid w:val="00620F8B"/>
    <w:rsid w:val="00621C4F"/>
    <w:rsid w:val="0063246A"/>
    <w:rsid w:val="00632983"/>
    <w:rsid w:val="006370F8"/>
    <w:rsid w:val="006437FB"/>
    <w:rsid w:val="006477C1"/>
    <w:rsid w:val="00654395"/>
    <w:rsid w:val="0065609E"/>
    <w:rsid w:val="00656ABD"/>
    <w:rsid w:val="00657030"/>
    <w:rsid w:val="00657103"/>
    <w:rsid w:val="00661E86"/>
    <w:rsid w:val="006634AF"/>
    <w:rsid w:val="006635BA"/>
    <w:rsid w:val="006643B7"/>
    <w:rsid w:val="00664C45"/>
    <w:rsid w:val="00665167"/>
    <w:rsid w:val="006678F6"/>
    <w:rsid w:val="006740BE"/>
    <w:rsid w:val="00674B76"/>
    <w:rsid w:val="00674EBD"/>
    <w:rsid w:val="00676EEF"/>
    <w:rsid w:val="00681B5C"/>
    <w:rsid w:val="00685070"/>
    <w:rsid w:val="006905F9"/>
    <w:rsid w:val="006923C7"/>
    <w:rsid w:val="006928AA"/>
    <w:rsid w:val="006945C6"/>
    <w:rsid w:val="00695848"/>
    <w:rsid w:val="006A0ED2"/>
    <w:rsid w:val="006A5651"/>
    <w:rsid w:val="006B046E"/>
    <w:rsid w:val="006B3845"/>
    <w:rsid w:val="006B62BB"/>
    <w:rsid w:val="006C24AD"/>
    <w:rsid w:val="006C276A"/>
    <w:rsid w:val="006C7365"/>
    <w:rsid w:val="006D4B73"/>
    <w:rsid w:val="006D5A28"/>
    <w:rsid w:val="006D6056"/>
    <w:rsid w:val="006E0934"/>
    <w:rsid w:val="006E18D1"/>
    <w:rsid w:val="006E262D"/>
    <w:rsid w:val="006E3F30"/>
    <w:rsid w:val="006E3FA3"/>
    <w:rsid w:val="006E4DFF"/>
    <w:rsid w:val="006F3778"/>
    <w:rsid w:val="006F447F"/>
    <w:rsid w:val="0070056C"/>
    <w:rsid w:val="0070242B"/>
    <w:rsid w:val="00702CF3"/>
    <w:rsid w:val="00702EB7"/>
    <w:rsid w:val="00706BDD"/>
    <w:rsid w:val="007078FC"/>
    <w:rsid w:val="007144AF"/>
    <w:rsid w:val="00714BAD"/>
    <w:rsid w:val="0072165B"/>
    <w:rsid w:val="0072190B"/>
    <w:rsid w:val="00723379"/>
    <w:rsid w:val="00723926"/>
    <w:rsid w:val="00726617"/>
    <w:rsid w:val="00731E3A"/>
    <w:rsid w:val="00733529"/>
    <w:rsid w:val="00734734"/>
    <w:rsid w:val="007361E6"/>
    <w:rsid w:val="00737D73"/>
    <w:rsid w:val="00741227"/>
    <w:rsid w:val="00744F2B"/>
    <w:rsid w:val="00746D22"/>
    <w:rsid w:val="007500B0"/>
    <w:rsid w:val="00754775"/>
    <w:rsid w:val="00754D6C"/>
    <w:rsid w:val="00755F81"/>
    <w:rsid w:val="00756734"/>
    <w:rsid w:val="00757F02"/>
    <w:rsid w:val="00762AC5"/>
    <w:rsid w:val="00763342"/>
    <w:rsid w:val="00763948"/>
    <w:rsid w:val="0077196A"/>
    <w:rsid w:val="00772BBB"/>
    <w:rsid w:val="007734A3"/>
    <w:rsid w:val="00774C85"/>
    <w:rsid w:val="00776B7C"/>
    <w:rsid w:val="00780C6C"/>
    <w:rsid w:val="00781876"/>
    <w:rsid w:val="00782080"/>
    <w:rsid w:val="007829CA"/>
    <w:rsid w:val="00782C35"/>
    <w:rsid w:val="00783B74"/>
    <w:rsid w:val="0078446E"/>
    <w:rsid w:val="00786AE1"/>
    <w:rsid w:val="007902C1"/>
    <w:rsid w:val="007A03B4"/>
    <w:rsid w:val="007A10E0"/>
    <w:rsid w:val="007A2A8C"/>
    <w:rsid w:val="007A50F1"/>
    <w:rsid w:val="007B116C"/>
    <w:rsid w:val="007B2F41"/>
    <w:rsid w:val="007B5664"/>
    <w:rsid w:val="007C0A43"/>
    <w:rsid w:val="007C2015"/>
    <w:rsid w:val="007D1BE5"/>
    <w:rsid w:val="007D3DF5"/>
    <w:rsid w:val="007D42CD"/>
    <w:rsid w:val="007D4B9B"/>
    <w:rsid w:val="007D59DA"/>
    <w:rsid w:val="007D67C6"/>
    <w:rsid w:val="007E0FAE"/>
    <w:rsid w:val="007E49FF"/>
    <w:rsid w:val="007E6CE7"/>
    <w:rsid w:val="007E7F38"/>
    <w:rsid w:val="007F1392"/>
    <w:rsid w:val="007F58B2"/>
    <w:rsid w:val="007F59CE"/>
    <w:rsid w:val="007F6390"/>
    <w:rsid w:val="007F6BFC"/>
    <w:rsid w:val="007F6EAE"/>
    <w:rsid w:val="007F71A7"/>
    <w:rsid w:val="007F7745"/>
    <w:rsid w:val="007F7B1B"/>
    <w:rsid w:val="0080034E"/>
    <w:rsid w:val="0080243F"/>
    <w:rsid w:val="00804E7B"/>
    <w:rsid w:val="00805ED2"/>
    <w:rsid w:val="00811A96"/>
    <w:rsid w:val="00824C02"/>
    <w:rsid w:val="00826A28"/>
    <w:rsid w:val="0082760F"/>
    <w:rsid w:val="00827710"/>
    <w:rsid w:val="00831197"/>
    <w:rsid w:val="00834456"/>
    <w:rsid w:val="00843611"/>
    <w:rsid w:val="00844157"/>
    <w:rsid w:val="008444F2"/>
    <w:rsid w:val="0084477F"/>
    <w:rsid w:val="00846FA1"/>
    <w:rsid w:val="00850F88"/>
    <w:rsid w:val="008539AC"/>
    <w:rsid w:val="008544F7"/>
    <w:rsid w:val="00857445"/>
    <w:rsid w:val="00860593"/>
    <w:rsid w:val="0086400C"/>
    <w:rsid w:val="00865E9E"/>
    <w:rsid w:val="00866060"/>
    <w:rsid w:val="00866B79"/>
    <w:rsid w:val="008673D8"/>
    <w:rsid w:val="00872459"/>
    <w:rsid w:val="00880848"/>
    <w:rsid w:val="00882B0C"/>
    <w:rsid w:val="00885405"/>
    <w:rsid w:val="00892F75"/>
    <w:rsid w:val="00896633"/>
    <w:rsid w:val="008A0310"/>
    <w:rsid w:val="008A0473"/>
    <w:rsid w:val="008A0910"/>
    <w:rsid w:val="008A0A84"/>
    <w:rsid w:val="008A2EB9"/>
    <w:rsid w:val="008A4549"/>
    <w:rsid w:val="008B10C8"/>
    <w:rsid w:val="008B1B69"/>
    <w:rsid w:val="008B7900"/>
    <w:rsid w:val="008B7A2E"/>
    <w:rsid w:val="008C1EF0"/>
    <w:rsid w:val="008C3296"/>
    <w:rsid w:val="008C3790"/>
    <w:rsid w:val="008D565A"/>
    <w:rsid w:val="008D6FF7"/>
    <w:rsid w:val="008D771B"/>
    <w:rsid w:val="008F0BA4"/>
    <w:rsid w:val="008F165F"/>
    <w:rsid w:val="008F4378"/>
    <w:rsid w:val="008F482F"/>
    <w:rsid w:val="008F6609"/>
    <w:rsid w:val="00900284"/>
    <w:rsid w:val="00905A83"/>
    <w:rsid w:val="00912FC6"/>
    <w:rsid w:val="00913256"/>
    <w:rsid w:val="00916127"/>
    <w:rsid w:val="00922BF0"/>
    <w:rsid w:val="00923292"/>
    <w:rsid w:val="009246A8"/>
    <w:rsid w:val="009275E7"/>
    <w:rsid w:val="00927A52"/>
    <w:rsid w:val="00932445"/>
    <w:rsid w:val="00934D95"/>
    <w:rsid w:val="009351AD"/>
    <w:rsid w:val="009409E9"/>
    <w:rsid w:val="009425F9"/>
    <w:rsid w:val="009432DD"/>
    <w:rsid w:val="00944117"/>
    <w:rsid w:val="00945E6D"/>
    <w:rsid w:val="00946DCA"/>
    <w:rsid w:val="00947A33"/>
    <w:rsid w:val="009501CF"/>
    <w:rsid w:val="00950E22"/>
    <w:rsid w:val="009559D4"/>
    <w:rsid w:val="00955D42"/>
    <w:rsid w:val="009566E7"/>
    <w:rsid w:val="009568CB"/>
    <w:rsid w:val="0095695B"/>
    <w:rsid w:val="009576B1"/>
    <w:rsid w:val="009606F2"/>
    <w:rsid w:val="0096076B"/>
    <w:rsid w:val="00961648"/>
    <w:rsid w:val="009636C9"/>
    <w:rsid w:val="00964AA6"/>
    <w:rsid w:val="00966157"/>
    <w:rsid w:val="0097017E"/>
    <w:rsid w:val="0097124B"/>
    <w:rsid w:val="00973798"/>
    <w:rsid w:val="00973971"/>
    <w:rsid w:val="00975311"/>
    <w:rsid w:val="00977DEB"/>
    <w:rsid w:val="00981AA9"/>
    <w:rsid w:val="00982C7B"/>
    <w:rsid w:val="00984A15"/>
    <w:rsid w:val="00986DF1"/>
    <w:rsid w:val="00990C66"/>
    <w:rsid w:val="0099157C"/>
    <w:rsid w:val="00991CA0"/>
    <w:rsid w:val="00993274"/>
    <w:rsid w:val="00993DAD"/>
    <w:rsid w:val="0099454B"/>
    <w:rsid w:val="0099671E"/>
    <w:rsid w:val="00997989"/>
    <w:rsid w:val="009A22B4"/>
    <w:rsid w:val="009A2BF0"/>
    <w:rsid w:val="009A34F3"/>
    <w:rsid w:val="009A3BC8"/>
    <w:rsid w:val="009A5952"/>
    <w:rsid w:val="009A78D3"/>
    <w:rsid w:val="009B2B18"/>
    <w:rsid w:val="009B34C2"/>
    <w:rsid w:val="009B3553"/>
    <w:rsid w:val="009B3A4D"/>
    <w:rsid w:val="009B618E"/>
    <w:rsid w:val="009B7B23"/>
    <w:rsid w:val="009C3B63"/>
    <w:rsid w:val="009C5E11"/>
    <w:rsid w:val="009E0DD6"/>
    <w:rsid w:val="009E548F"/>
    <w:rsid w:val="009E5B59"/>
    <w:rsid w:val="009E6F29"/>
    <w:rsid w:val="009E78FD"/>
    <w:rsid w:val="009F0844"/>
    <w:rsid w:val="009F1CEB"/>
    <w:rsid w:val="009F74F2"/>
    <w:rsid w:val="00A00109"/>
    <w:rsid w:val="00A038D2"/>
    <w:rsid w:val="00A05FBC"/>
    <w:rsid w:val="00A1030A"/>
    <w:rsid w:val="00A11B67"/>
    <w:rsid w:val="00A12256"/>
    <w:rsid w:val="00A12452"/>
    <w:rsid w:val="00A15DA6"/>
    <w:rsid w:val="00A15FFB"/>
    <w:rsid w:val="00A179C1"/>
    <w:rsid w:val="00A224BD"/>
    <w:rsid w:val="00A30050"/>
    <w:rsid w:val="00A31FD0"/>
    <w:rsid w:val="00A34DBF"/>
    <w:rsid w:val="00A34F26"/>
    <w:rsid w:val="00A3718F"/>
    <w:rsid w:val="00A472AD"/>
    <w:rsid w:val="00A52720"/>
    <w:rsid w:val="00A5351E"/>
    <w:rsid w:val="00A54597"/>
    <w:rsid w:val="00A60D13"/>
    <w:rsid w:val="00A6256F"/>
    <w:rsid w:val="00A63FA5"/>
    <w:rsid w:val="00A671ED"/>
    <w:rsid w:val="00A70FB6"/>
    <w:rsid w:val="00A71E81"/>
    <w:rsid w:val="00A7246B"/>
    <w:rsid w:val="00A76148"/>
    <w:rsid w:val="00A81BAC"/>
    <w:rsid w:val="00A86A46"/>
    <w:rsid w:val="00A93317"/>
    <w:rsid w:val="00A93D26"/>
    <w:rsid w:val="00A97137"/>
    <w:rsid w:val="00AB6F8D"/>
    <w:rsid w:val="00AB7644"/>
    <w:rsid w:val="00AC0B63"/>
    <w:rsid w:val="00AC4839"/>
    <w:rsid w:val="00AC5398"/>
    <w:rsid w:val="00AC5570"/>
    <w:rsid w:val="00AC5CA4"/>
    <w:rsid w:val="00AD656E"/>
    <w:rsid w:val="00AE001B"/>
    <w:rsid w:val="00AE0270"/>
    <w:rsid w:val="00AE0D58"/>
    <w:rsid w:val="00AE1A9F"/>
    <w:rsid w:val="00AE2644"/>
    <w:rsid w:val="00AE2810"/>
    <w:rsid w:val="00AE3405"/>
    <w:rsid w:val="00AE3F52"/>
    <w:rsid w:val="00AE42BE"/>
    <w:rsid w:val="00AE5F16"/>
    <w:rsid w:val="00B14F08"/>
    <w:rsid w:val="00B26052"/>
    <w:rsid w:val="00B27496"/>
    <w:rsid w:val="00B30F0B"/>
    <w:rsid w:val="00B324D3"/>
    <w:rsid w:val="00B33A98"/>
    <w:rsid w:val="00B348CB"/>
    <w:rsid w:val="00B35331"/>
    <w:rsid w:val="00B364A0"/>
    <w:rsid w:val="00B36D4E"/>
    <w:rsid w:val="00B4369E"/>
    <w:rsid w:val="00B46249"/>
    <w:rsid w:val="00B51C8B"/>
    <w:rsid w:val="00B525B9"/>
    <w:rsid w:val="00B568A7"/>
    <w:rsid w:val="00B603EF"/>
    <w:rsid w:val="00B614E6"/>
    <w:rsid w:val="00B61E4E"/>
    <w:rsid w:val="00B62917"/>
    <w:rsid w:val="00B66FEB"/>
    <w:rsid w:val="00B765BB"/>
    <w:rsid w:val="00B835A9"/>
    <w:rsid w:val="00B85332"/>
    <w:rsid w:val="00B944A9"/>
    <w:rsid w:val="00BA395E"/>
    <w:rsid w:val="00BA4A7C"/>
    <w:rsid w:val="00BA50AA"/>
    <w:rsid w:val="00BB0580"/>
    <w:rsid w:val="00BB2917"/>
    <w:rsid w:val="00BB7F3F"/>
    <w:rsid w:val="00BC0AEC"/>
    <w:rsid w:val="00BC0C8C"/>
    <w:rsid w:val="00BC16BD"/>
    <w:rsid w:val="00BC1B49"/>
    <w:rsid w:val="00BC244A"/>
    <w:rsid w:val="00BC35F2"/>
    <w:rsid w:val="00BC7B5F"/>
    <w:rsid w:val="00BD1215"/>
    <w:rsid w:val="00BD4832"/>
    <w:rsid w:val="00BD4A98"/>
    <w:rsid w:val="00BD6606"/>
    <w:rsid w:val="00BD6D02"/>
    <w:rsid w:val="00BE5991"/>
    <w:rsid w:val="00BE67C5"/>
    <w:rsid w:val="00BF0960"/>
    <w:rsid w:val="00BF28FC"/>
    <w:rsid w:val="00BF3794"/>
    <w:rsid w:val="00BF3F72"/>
    <w:rsid w:val="00BF5621"/>
    <w:rsid w:val="00BF5C25"/>
    <w:rsid w:val="00BF69E5"/>
    <w:rsid w:val="00BF7A37"/>
    <w:rsid w:val="00C01A8C"/>
    <w:rsid w:val="00C06211"/>
    <w:rsid w:val="00C1512C"/>
    <w:rsid w:val="00C20189"/>
    <w:rsid w:val="00C23CF2"/>
    <w:rsid w:val="00C2429E"/>
    <w:rsid w:val="00C302D5"/>
    <w:rsid w:val="00C33FD7"/>
    <w:rsid w:val="00C3607D"/>
    <w:rsid w:val="00C36776"/>
    <w:rsid w:val="00C4137F"/>
    <w:rsid w:val="00C42204"/>
    <w:rsid w:val="00C51DAF"/>
    <w:rsid w:val="00C52F52"/>
    <w:rsid w:val="00C54911"/>
    <w:rsid w:val="00C55E1F"/>
    <w:rsid w:val="00C61188"/>
    <w:rsid w:val="00C61ED1"/>
    <w:rsid w:val="00C6228F"/>
    <w:rsid w:val="00C64AC2"/>
    <w:rsid w:val="00C65158"/>
    <w:rsid w:val="00C65762"/>
    <w:rsid w:val="00C66BF7"/>
    <w:rsid w:val="00C66FC2"/>
    <w:rsid w:val="00C75260"/>
    <w:rsid w:val="00C755CD"/>
    <w:rsid w:val="00C75ACE"/>
    <w:rsid w:val="00C764A1"/>
    <w:rsid w:val="00C7680C"/>
    <w:rsid w:val="00C77402"/>
    <w:rsid w:val="00C81A8D"/>
    <w:rsid w:val="00C82CEF"/>
    <w:rsid w:val="00C837E1"/>
    <w:rsid w:val="00C83AC6"/>
    <w:rsid w:val="00C84DC7"/>
    <w:rsid w:val="00C8765B"/>
    <w:rsid w:val="00C910A9"/>
    <w:rsid w:val="00C96D3C"/>
    <w:rsid w:val="00CA365C"/>
    <w:rsid w:val="00CA5D36"/>
    <w:rsid w:val="00CA6951"/>
    <w:rsid w:val="00CB13AE"/>
    <w:rsid w:val="00CB3FFB"/>
    <w:rsid w:val="00CC4203"/>
    <w:rsid w:val="00CD1C1E"/>
    <w:rsid w:val="00CD24F9"/>
    <w:rsid w:val="00CD7F2C"/>
    <w:rsid w:val="00CD7FFE"/>
    <w:rsid w:val="00CE2805"/>
    <w:rsid w:val="00CE48F7"/>
    <w:rsid w:val="00CF5E1B"/>
    <w:rsid w:val="00D0072B"/>
    <w:rsid w:val="00D028F1"/>
    <w:rsid w:val="00D043C1"/>
    <w:rsid w:val="00D0550A"/>
    <w:rsid w:val="00D06470"/>
    <w:rsid w:val="00D071B9"/>
    <w:rsid w:val="00D079DA"/>
    <w:rsid w:val="00D129DA"/>
    <w:rsid w:val="00D130BF"/>
    <w:rsid w:val="00D14579"/>
    <w:rsid w:val="00D150A2"/>
    <w:rsid w:val="00D21A81"/>
    <w:rsid w:val="00D22F48"/>
    <w:rsid w:val="00D24840"/>
    <w:rsid w:val="00D304BF"/>
    <w:rsid w:val="00D30DD4"/>
    <w:rsid w:val="00D334E0"/>
    <w:rsid w:val="00D373DC"/>
    <w:rsid w:val="00D40BF1"/>
    <w:rsid w:val="00D40DA5"/>
    <w:rsid w:val="00D419D0"/>
    <w:rsid w:val="00D41CE5"/>
    <w:rsid w:val="00D473EA"/>
    <w:rsid w:val="00D519B9"/>
    <w:rsid w:val="00D52E3F"/>
    <w:rsid w:val="00D53E8D"/>
    <w:rsid w:val="00D54B2A"/>
    <w:rsid w:val="00D603DD"/>
    <w:rsid w:val="00D655BF"/>
    <w:rsid w:val="00D655FE"/>
    <w:rsid w:val="00D67FD5"/>
    <w:rsid w:val="00D73D10"/>
    <w:rsid w:val="00D76BF2"/>
    <w:rsid w:val="00D8010E"/>
    <w:rsid w:val="00D815D8"/>
    <w:rsid w:val="00D8165E"/>
    <w:rsid w:val="00D85167"/>
    <w:rsid w:val="00D90F89"/>
    <w:rsid w:val="00D91404"/>
    <w:rsid w:val="00D930EF"/>
    <w:rsid w:val="00D956B8"/>
    <w:rsid w:val="00DA046A"/>
    <w:rsid w:val="00DA067F"/>
    <w:rsid w:val="00DA22DF"/>
    <w:rsid w:val="00DA2CA0"/>
    <w:rsid w:val="00DA470F"/>
    <w:rsid w:val="00DA5186"/>
    <w:rsid w:val="00DA57B3"/>
    <w:rsid w:val="00DA63CB"/>
    <w:rsid w:val="00DA79C2"/>
    <w:rsid w:val="00DB1D8F"/>
    <w:rsid w:val="00DC18E8"/>
    <w:rsid w:val="00DC2592"/>
    <w:rsid w:val="00DC3793"/>
    <w:rsid w:val="00DC4335"/>
    <w:rsid w:val="00DC4A0F"/>
    <w:rsid w:val="00DC519B"/>
    <w:rsid w:val="00DC6425"/>
    <w:rsid w:val="00DC790D"/>
    <w:rsid w:val="00DC7BD1"/>
    <w:rsid w:val="00DD3282"/>
    <w:rsid w:val="00DD3355"/>
    <w:rsid w:val="00DE12D6"/>
    <w:rsid w:val="00DE1340"/>
    <w:rsid w:val="00DE3C17"/>
    <w:rsid w:val="00DE4E9F"/>
    <w:rsid w:val="00DE6436"/>
    <w:rsid w:val="00DE70DC"/>
    <w:rsid w:val="00DE74EB"/>
    <w:rsid w:val="00DE77AF"/>
    <w:rsid w:val="00DF58A0"/>
    <w:rsid w:val="00DF6610"/>
    <w:rsid w:val="00E00FF1"/>
    <w:rsid w:val="00E018DF"/>
    <w:rsid w:val="00E01BC3"/>
    <w:rsid w:val="00E026AD"/>
    <w:rsid w:val="00E040DD"/>
    <w:rsid w:val="00E05846"/>
    <w:rsid w:val="00E10208"/>
    <w:rsid w:val="00E12DAC"/>
    <w:rsid w:val="00E17D50"/>
    <w:rsid w:val="00E20DCB"/>
    <w:rsid w:val="00E2435E"/>
    <w:rsid w:val="00E252D7"/>
    <w:rsid w:val="00E255F0"/>
    <w:rsid w:val="00E276C8"/>
    <w:rsid w:val="00E27C7B"/>
    <w:rsid w:val="00E309CF"/>
    <w:rsid w:val="00E33634"/>
    <w:rsid w:val="00E37768"/>
    <w:rsid w:val="00E460BE"/>
    <w:rsid w:val="00E515FF"/>
    <w:rsid w:val="00E532DB"/>
    <w:rsid w:val="00E53B68"/>
    <w:rsid w:val="00E55A3C"/>
    <w:rsid w:val="00E56715"/>
    <w:rsid w:val="00E63769"/>
    <w:rsid w:val="00E71C24"/>
    <w:rsid w:val="00E733B0"/>
    <w:rsid w:val="00E737B9"/>
    <w:rsid w:val="00E82D1D"/>
    <w:rsid w:val="00E838FB"/>
    <w:rsid w:val="00E84941"/>
    <w:rsid w:val="00E872DC"/>
    <w:rsid w:val="00E877FB"/>
    <w:rsid w:val="00E9178B"/>
    <w:rsid w:val="00E91BC0"/>
    <w:rsid w:val="00E92CDC"/>
    <w:rsid w:val="00E97557"/>
    <w:rsid w:val="00EA6990"/>
    <w:rsid w:val="00EB1390"/>
    <w:rsid w:val="00EB2E94"/>
    <w:rsid w:val="00EB4051"/>
    <w:rsid w:val="00EC2621"/>
    <w:rsid w:val="00EC7598"/>
    <w:rsid w:val="00ED0581"/>
    <w:rsid w:val="00ED2572"/>
    <w:rsid w:val="00ED344A"/>
    <w:rsid w:val="00EE005A"/>
    <w:rsid w:val="00EE0080"/>
    <w:rsid w:val="00EE263F"/>
    <w:rsid w:val="00EE2D75"/>
    <w:rsid w:val="00EE2F9D"/>
    <w:rsid w:val="00EE3E95"/>
    <w:rsid w:val="00EE491D"/>
    <w:rsid w:val="00EE5F01"/>
    <w:rsid w:val="00EE6265"/>
    <w:rsid w:val="00EE79F5"/>
    <w:rsid w:val="00EE7F37"/>
    <w:rsid w:val="00EF01F0"/>
    <w:rsid w:val="00EF315C"/>
    <w:rsid w:val="00EF521B"/>
    <w:rsid w:val="00F05152"/>
    <w:rsid w:val="00F05628"/>
    <w:rsid w:val="00F05BA2"/>
    <w:rsid w:val="00F06EE2"/>
    <w:rsid w:val="00F07BFB"/>
    <w:rsid w:val="00F11ED0"/>
    <w:rsid w:val="00F137CA"/>
    <w:rsid w:val="00F15AA6"/>
    <w:rsid w:val="00F30C61"/>
    <w:rsid w:val="00F32ECC"/>
    <w:rsid w:val="00F3635C"/>
    <w:rsid w:val="00F36D7B"/>
    <w:rsid w:val="00F4005B"/>
    <w:rsid w:val="00F40D89"/>
    <w:rsid w:val="00F41DDD"/>
    <w:rsid w:val="00F42103"/>
    <w:rsid w:val="00F4227B"/>
    <w:rsid w:val="00F42820"/>
    <w:rsid w:val="00F45B63"/>
    <w:rsid w:val="00F46927"/>
    <w:rsid w:val="00F50A78"/>
    <w:rsid w:val="00F560FC"/>
    <w:rsid w:val="00F56E3C"/>
    <w:rsid w:val="00F57772"/>
    <w:rsid w:val="00F61390"/>
    <w:rsid w:val="00F62E5B"/>
    <w:rsid w:val="00F64CC9"/>
    <w:rsid w:val="00F66097"/>
    <w:rsid w:val="00F74CD4"/>
    <w:rsid w:val="00F753AD"/>
    <w:rsid w:val="00F7695B"/>
    <w:rsid w:val="00F815EF"/>
    <w:rsid w:val="00F81E36"/>
    <w:rsid w:val="00F82B4B"/>
    <w:rsid w:val="00F8550F"/>
    <w:rsid w:val="00F85D0B"/>
    <w:rsid w:val="00F86867"/>
    <w:rsid w:val="00F91102"/>
    <w:rsid w:val="00F921F4"/>
    <w:rsid w:val="00F926BA"/>
    <w:rsid w:val="00F96AF8"/>
    <w:rsid w:val="00F97FFC"/>
    <w:rsid w:val="00FA00AC"/>
    <w:rsid w:val="00FA0D98"/>
    <w:rsid w:val="00FA2C51"/>
    <w:rsid w:val="00FA5C12"/>
    <w:rsid w:val="00FA6AED"/>
    <w:rsid w:val="00FB2C01"/>
    <w:rsid w:val="00FB7267"/>
    <w:rsid w:val="00FC1592"/>
    <w:rsid w:val="00FC242B"/>
    <w:rsid w:val="00FC2FED"/>
    <w:rsid w:val="00FC4DBE"/>
    <w:rsid w:val="00FC58B3"/>
    <w:rsid w:val="00FD00E6"/>
    <w:rsid w:val="00FD1D37"/>
    <w:rsid w:val="00FE394C"/>
    <w:rsid w:val="00FE49CF"/>
    <w:rsid w:val="00FE542B"/>
    <w:rsid w:val="00FF0B88"/>
    <w:rsid w:val="00FF34EE"/>
    <w:rsid w:val="00FF71BB"/>
    <w:rsid w:val="47C1CD74"/>
    <w:rsid w:val="5B108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817DA3"/>
  <w15:chartTrackingRefBased/>
  <w15:docId w15:val="{A45FA9D8-A348-4E03-BF91-4325920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87A"/>
    <w:pPr>
      <w:spacing w:after="120"/>
    </w:pPr>
    <w:rPr>
      <w:rFonts w:ascii="Archer Book" w:hAnsi="Archer Book"/>
      <w:sz w:val="24"/>
      <w:szCs w:val="24"/>
      <w:lang w:eastAsia="en-GB"/>
    </w:rPr>
  </w:style>
  <w:style w:type="paragraph" w:styleId="Heading1">
    <w:name w:val="heading 1"/>
    <w:basedOn w:val="Normal"/>
    <w:next w:val="Body"/>
    <w:autoRedefine/>
    <w:qFormat/>
    <w:rsid w:val="00DC6425"/>
    <w:pPr>
      <w:keepNext/>
      <w:spacing w:before="240" w:after="60"/>
      <w:outlineLvl w:val="0"/>
    </w:pPr>
    <w:rPr>
      <w:rFonts w:ascii="Archer Bold" w:hAnsi="Archer Bold" w:cs="Arial"/>
      <w:bCs/>
      <w:kern w:val="32"/>
      <w:sz w:val="36"/>
      <w:szCs w:val="32"/>
    </w:rPr>
  </w:style>
  <w:style w:type="paragraph" w:styleId="Heading2">
    <w:name w:val="heading 2"/>
    <w:basedOn w:val="Normal"/>
    <w:next w:val="Body"/>
    <w:qFormat/>
    <w:rsid w:val="0001587A"/>
    <w:pPr>
      <w:keepNext/>
      <w:spacing w:before="240" w:after="60"/>
      <w:outlineLvl w:val="1"/>
    </w:pPr>
    <w:rPr>
      <w:rFonts w:ascii="Archer Semibold" w:hAnsi="Archer Semibold" w:cs="Arial"/>
      <w:bCs/>
      <w:i/>
      <w:iCs/>
      <w:sz w:val="32"/>
      <w:szCs w:val="28"/>
    </w:rPr>
  </w:style>
  <w:style w:type="paragraph" w:styleId="Heading3">
    <w:name w:val="heading 3"/>
    <w:basedOn w:val="Normal"/>
    <w:next w:val="Body"/>
    <w:qFormat/>
    <w:rsid w:val="0001587A"/>
    <w:pPr>
      <w:keepNext/>
      <w:spacing w:before="240" w:after="60"/>
      <w:outlineLvl w:val="2"/>
    </w:pPr>
    <w:rPr>
      <w:rFonts w:cs="Arial"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rsid w:val="0001587A"/>
  </w:style>
  <w:style w:type="paragraph" w:customStyle="1" w:styleId="Boxedbullet">
    <w:name w:val="Boxed bullet"/>
    <w:basedOn w:val="Normal"/>
    <w:rsid w:val="00993274"/>
    <w:pPr>
      <w:numPr>
        <w:numId w:val="11"/>
      </w:numPr>
    </w:pPr>
  </w:style>
  <w:style w:type="paragraph" w:styleId="Header">
    <w:name w:val="header"/>
    <w:basedOn w:val="Normal"/>
    <w:rsid w:val="00D76B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76BF2"/>
    <w:pPr>
      <w:tabs>
        <w:tab w:val="center" w:pos="4153"/>
        <w:tab w:val="right" w:pos="8306"/>
      </w:tabs>
    </w:pPr>
  </w:style>
  <w:style w:type="character" w:customStyle="1" w:styleId="BodyChar">
    <w:name w:val="Body Char"/>
    <w:link w:val="Body"/>
    <w:rsid w:val="004F6067"/>
    <w:rPr>
      <w:rFonts w:ascii="Archer Book" w:hAnsi="Archer Book"/>
      <w:sz w:val="24"/>
      <w:szCs w:val="24"/>
      <w:lang w:eastAsia="en-GB"/>
    </w:rPr>
  </w:style>
  <w:style w:type="character" w:styleId="Hyperlink">
    <w:name w:val="Hyperlink"/>
    <w:rsid w:val="004F6067"/>
    <w:rPr>
      <w:rFonts w:ascii="Arial" w:hAnsi="Arial"/>
      <w:color w:val="0000FF"/>
      <w:sz w:val="20"/>
      <w:u w:val="single"/>
    </w:rPr>
  </w:style>
  <w:style w:type="paragraph" w:styleId="ListParagraph">
    <w:name w:val="List Paragraph"/>
    <w:basedOn w:val="Normal"/>
    <w:uiPriority w:val="34"/>
    <w:qFormat/>
    <w:rsid w:val="001728BE"/>
    <w:pPr>
      <w:spacing w:after="0"/>
      <w:ind w:left="720"/>
    </w:pPr>
    <w:rPr>
      <w:rFonts w:ascii="Calibri" w:eastAsiaTheme="minorHAnsi" w:hAnsi="Calibri" w:cs="Calibri"/>
      <w:sz w:val="22"/>
      <w:szCs w:val="22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F560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27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2D4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D4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0147C"/>
    <w:pPr>
      <w:spacing w:after="120"/>
    </w:pPr>
    <w:rPr>
      <w:rFonts w:ascii="Archer Book" w:eastAsia="Times New Roman" w:hAnsi="Archer Book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rsid w:val="0020147C"/>
    <w:rPr>
      <w:rFonts w:ascii="Archer Book" w:eastAsiaTheme="minorHAnsi" w:hAnsi="Archer Book" w:cstheme="minorBidi"/>
      <w:b/>
      <w:bCs/>
      <w:lang w:eastAsia="en-GB"/>
    </w:rPr>
  </w:style>
  <w:style w:type="table" w:styleId="TableGrid">
    <w:name w:val="Table Grid"/>
    <w:basedOn w:val="TableNormal"/>
    <w:uiPriority w:val="39"/>
    <w:rsid w:val="00453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344A"/>
    <w:rPr>
      <w:rFonts w:ascii="Archer Book" w:hAnsi="Archer Book"/>
      <w:sz w:val="24"/>
      <w:szCs w:val="24"/>
      <w:lang w:eastAsia="en-GB"/>
    </w:rPr>
  </w:style>
  <w:style w:type="character" w:styleId="FollowedHyperlink">
    <w:name w:val="FollowedHyperlink"/>
    <w:basedOn w:val="DefaultParagraphFont"/>
    <w:rsid w:val="006324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wardshiplandreclassification@doc.govt.n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doc.govt.nz/stewardship-land-public-notificatio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oc.govt.nz/stewardship-land-public-notificatio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c\doctemplates\DOC%20Templates\Basic%20A4%20-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DA4722-13A5-4A4D-A3BB-E7D5BF6B0FDE}">
  <we:reference id="967b0e41-7fdd-4c01-a3f8-58484213399a" version="1.0.0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Basic A4 - 2</Template>
  <TotalTime>3</TotalTime>
  <Pages>4</Pages>
  <Words>1257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Conservation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Tim Manktelow</cp:lastModifiedBy>
  <cp:revision>3</cp:revision>
  <cp:lastPrinted>2022-05-27T02:08:00Z</cp:lastPrinted>
  <dcterms:created xsi:type="dcterms:W3CDTF">2022-06-20T22:28:00Z</dcterms:created>
  <dcterms:modified xsi:type="dcterms:W3CDTF">2022-06-20T22:31:00Z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DOC-7028245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https://doccm.doc.govt.nz/cs/idcplg</vt:lpwstr>
  </property>
  <property fmtid="{D5CDD505-2E9C-101B-9397-08002B2CF9AE}" pid="5" name="DISdUser">
    <vt:lpwstr>imuketar</vt:lpwstr>
  </property>
  <property fmtid="{D5CDD505-2E9C-101B-9397-08002B2CF9AE}" pid="6" name="DISdID">
    <vt:lpwstr>9435110</vt:lpwstr>
  </property>
  <property fmtid="{D5CDD505-2E9C-101B-9397-08002B2CF9AE}" pid="7" name="DISidcName">
    <vt:lpwstr>docprd12con116200</vt:lpwstr>
  </property>
  <property fmtid="{D5CDD505-2E9C-101B-9397-08002B2CF9AE}" pid="8" name="DISTaskPaneUrl">
    <vt:lpwstr>https://doccm.doc.govt.nz/cs/idcplg?IdcService=DESKTOP_DOC_INFO&amp;dDocName=DOC-7028245&amp;dID=9435110&amp;ClientControlled=DocMan,taskpane&amp;coreContentOnly=1</vt:lpwstr>
  </property>
</Properties>
</file>