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2712" w14:textId="494028CC" w:rsidR="001D16E5" w:rsidRPr="001D16E5" w:rsidRDefault="001D16E5" w:rsidP="001D16E5">
      <w:pPr>
        <w:pStyle w:val="Heading1"/>
        <w:rPr>
          <w:lang w:val="en-NZ"/>
        </w:rPr>
      </w:pPr>
      <w:r w:rsidRPr="001D16E5">
        <w:rPr>
          <w:noProof/>
          <w:lang w:val="en-NZ"/>
        </w:rPr>
        <mc:AlternateContent>
          <mc:Choice Requires="wps">
            <w:drawing>
              <wp:anchor distT="45720" distB="45720" distL="114300" distR="114300" simplePos="0" relativeHeight="251659264" behindDoc="0" locked="0" layoutInCell="1" allowOverlap="1" wp14:anchorId="0E34855F" wp14:editId="1F214A3B">
                <wp:simplePos x="0" y="0"/>
                <wp:positionH relativeFrom="margin">
                  <wp:align>left</wp:align>
                </wp:positionH>
                <wp:positionV relativeFrom="paragraph">
                  <wp:posOffset>1037590</wp:posOffset>
                </wp:positionV>
                <wp:extent cx="5495925" cy="1924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924050"/>
                        </a:xfrm>
                        <a:prstGeom prst="rect">
                          <a:avLst/>
                        </a:prstGeom>
                        <a:solidFill>
                          <a:schemeClr val="bg1">
                            <a:lumMod val="85000"/>
                          </a:schemeClr>
                        </a:solidFill>
                        <a:ln w="9525">
                          <a:noFill/>
                          <a:miter lim="800000"/>
                          <a:headEnd/>
                          <a:tailEnd/>
                        </a:ln>
                      </wps:spPr>
                      <wps:txbx>
                        <w:txbxContent>
                          <w:p w14:paraId="4D662E2D" w14:textId="6F682114" w:rsidR="001D16E5" w:rsidRPr="00504108" w:rsidRDefault="001D16E5" w:rsidP="001D16E5">
                            <w:pPr>
                              <w:rPr>
                                <w:b/>
                                <w:bCs/>
                                <w:sz w:val="22"/>
                              </w:rPr>
                            </w:pPr>
                            <w:r w:rsidRPr="00504108">
                              <w:rPr>
                                <w:b/>
                                <w:bCs/>
                                <w:sz w:val="22"/>
                              </w:rPr>
                              <w:t>I</w:t>
                            </w:r>
                            <w:r w:rsidR="00504108" w:rsidRPr="00504108">
                              <w:rPr>
                                <w:b/>
                                <w:bCs/>
                                <w:sz w:val="22"/>
                              </w:rPr>
                              <w:t>mportant</w:t>
                            </w:r>
                          </w:p>
                          <w:p w14:paraId="03E2898E" w14:textId="78139043" w:rsidR="001D16E5" w:rsidRPr="00504108" w:rsidRDefault="001D16E5" w:rsidP="001D16E5">
                            <w:pPr>
                              <w:rPr>
                                <w:sz w:val="22"/>
                              </w:rPr>
                            </w:pPr>
                            <w:r w:rsidRPr="00504108">
                              <w:rPr>
                                <w:sz w:val="22"/>
                              </w:rPr>
                              <w:t>We’re updating the application process for the </w:t>
                            </w:r>
                            <w:r w:rsidRPr="00504108">
                              <w:rPr>
                                <w:b/>
                                <w:bCs/>
                                <w:sz w:val="22"/>
                              </w:rPr>
                              <w:t>Blue Mountains November 2025 ballot</w:t>
                            </w:r>
                            <w:r w:rsidRPr="00504108">
                              <w:rPr>
                                <w:sz w:val="22"/>
                              </w:rPr>
                              <w:t xml:space="preserve"> as we prepare to move to the </w:t>
                            </w:r>
                            <w:r w:rsidR="00504108">
                              <w:rPr>
                                <w:sz w:val="22"/>
                              </w:rPr>
                              <w:t xml:space="preserve">new </w:t>
                            </w:r>
                            <w:r w:rsidRPr="00504108">
                              <w:rPr>
                                <w:sz w:val="22"/>
                              </w:rPr>
                              <w:t xml:space="preserve">online DOC Hunting Permits System in 2026. </w:t>
                            </w:r>
                          </w:p>
                          <w:p w14:paraId="64064FAF" w14:textId="24C3B786" w:rsidR="001D16E5" w:rsidRPr="00504108" w:rsidRDefault="001D16E5" w:rsidP="001D16E5">
                            <w:pPr>
                              <w:rPr>
                                <w:sz w:val="22"/>
                              </w:rPr>
                            </w:pPr>
                            <w:r w:rsidRPr="00504108">
                              <w:rPr>
                                <w:b/>
                                <w:bCs/>
                                <w:sz w:val="22"/>
                              </w:rPr>
                              <w:t>No admin fees</w:t>
                            </w:r>
                            <w:r w:rsidRPr="00504108">
                              <w:rPr>
                                <w:sz w:val="22"/>
                              </w:rPr>
                              <w:t xml:space="preserve"> will be charged for ballot applications during the transition. Fees will be reinstated when the new system is live, and we’ll keep you updated when that will happen.  </w:t>
                            </w:r>
                          </w:p>
                          <w:p w14:paraId="42C3834E" w14:textId="0C4167FC" w:rsidR="001D16E5" w:rsidRPr="001D16E5" w:rsidRDefault="001D16E5">
                            <w:pPr>
                              <w:rPr>
                                <w:lang w:val="en-NZ"/>
                              </w:rPr>
                            </w:pPr>
                          </w:p>
                          <w:p w14:paraId="2E04C82A" w14:textId="77777777" w:rsidR="001D16E5" w:rsidRDefault="001D1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855F" id="_x0000_t202" coordsize="21600,21600" o:spt="202" path="m,l,21600r21600,l21600,xe">
                <v:stroke joinstyle="miter"/>
                <v:path gradientshapeok="t" o:connecttype="rect"/>
              </v:shapetype>
              <v:shape id="Text Box 2" o:spid="_x0000_s1026" type="#_x0000_t202" style="position:absolute;left:0;text-align:left;margin-left:0;margin-top:81.7pt;width:432.75pt;height:15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" fillcolor="#d8d8d8 [2732]" stroked="f">
                <v:textbox>
                  <w:txbxContent>
                    <w:p w14:paraId="4D662E2D" w14:textId="6F682114" w:rsidR="001D16E5" w:rsidRPr="00504108" w:rsidRDefault="001D16E5" w:rsidP="001D16E5">
                      <w:pPr>
                        <w:rPr>
                          <w:b/>
                          <w:bCs/>
                          <w:sz w:val="22"/>
                        </w:rPr>
                      </w:pPr>
                      <w:r w:rsidRPr="00504108">
                        <w:rPr>
                          <w:b/>
                          <w:bCs/>
                          <w:sz w:val="22"/>
                        </w:rPr>
                        <w:t>I</w:t>
                      </w:r>
                      <w:r w:rsidR="00504108" w:rsidRPr="00504108">
                        <w:rPr>
                          <w:b/>
                          <w:bCs/>
                          <w:sz w:val="22"/>
                        </w:rPr>
                        <w:t>mportant</w:t>
                      </w:r>
                    </w:p>
                    <w:p w14:paraId="03E2898E" w14:textId="78139043" w:rsidR="001D16E5" w:rsidRPr="00504108" w:rsidRDefault="001D16E5" w:rsidP="001D16E5">
                      <w:pPr>
                        <w:rPr>
                          <w:sz w:val="22"/>
                        </w:rPr>
                      </w:pPr>
                      <w:r w:rsidRPr="00504108">
                        <w:rPr>
                          <w:sz w:val="22"/>
                        </w:rPr>
                        <w:t>We’re updating the application process for the </w:t>
                      </w:r>
                      <w:r w:rsidRPr="00504108">
                        <w:rPr>
                          <w:b/>
                          <w:bCs/>
                          <w:sz w:val="22"/>
                        </w:rPr>
                        <w:t>Blue Mountains November 2025 ballot</w:t>
                      </w:r>
                      <w:r w:rsidRPr="00504108">
                        <w:rPr>
                          <w:sz w:val="22"/>
                        </w:rPr>
                        <w:t xml:space="preserve"> as we prepare to move to the </w:t>
                      </w:r>
                      <w:r w:rsidR="00504108">
                        <w:rPr>
                          <w:sz w:val="22"/>
                        </w:rPr>
                        <w:t xml:space="preserve">new </w:t>
                      </w:r>
                      <w:r w:rsidRPr="00504108">
                        <w:rPr>
                          <w:sz w:val="22"/>
                        </w:rPr>
                        <w:t xml:space="preserve">online DOC Hunting Permits System in 2026. </w:t>
                      </w:r>
                    </w:p>
                    <w:p w14:paraId="64064FAF" w14:textId="24C3B786" w:rsidR="001D16E5" w:rsidRPr="00504108" w:rsidRDefault="001D16E5" w:rsidP="001D16E5">
                      <w:pPr>
                        <w:rPr>
                          <w:sz w:val="22"/>
                        </w:rPr>
                      </w:pPr>
                      <w:r w:rsidRPr="00504108">
                        <w:rPr>
                          <w:b/>
                          <w:bCs/>
                          <w:sz w:val="22"/>
                        </w:rPr>
                        <w:t>No admin fees</w:t>
                      </w:r>
                      <w:r w:rsidRPr="00504108">
                        <w:rPr>
                          <w:sz w:val="22"/>
                        </w:rPr>
                        <w:t xml:space="preserve"> will be charged for ballot applications during the transition. Fees will be reinstated when the new system is live, and we’ll keep you updated when that will happen.  </w:t>
                      </w:r>
                    </w:p>
                    <w:p w14:paraId="42C3834E" w14:textId="0C4167FC" w:rsidR="001D16E5" w:rsidRPr="001D16E5" w:rsidRDefault="001D16E5">
                      <w:pPr>
                        <w:rPr>
                          <w:lang w:val="en-NZ"/>
                        </w:rPr>
                      </w:pPr>
                    </w:p>
                    <w:p w14:paraId="2E04C82A" w14:textId="77777777" w:rsidR="001D16E5" w:rsidRDefault="001D16E5"/>
                  </w:txbxContent>
                </v:textbox>
                <w10:wrap type="square" anchorx="margin"/>
              </v:shape>
            </w:pict>
          </mc:Fallback>
        </mc:AlternateContent>
      </w:r>
      <w:r>
        <w:t>Blue Mountains Recreational Hunting Area hunting application form</w:t>
      </w:r>
    </w:p>
    <w:p w14:paraId="294CC731" w14:textId="77777777" w:rsidR="001D16E5" w:rsidRPr="001D16E5" w:rsidRDefault="001D16E5" w:rsidP="001D16E5">
      <w:pPr>
        <w:spacing w:line="360" w:lineRule="auto"/>
        <w:rPr>
          <w:rFonts w:cstheme="minorHAnsi"/>
          <w:b/>
          <w:sz w:val="22"/>
        </w:rPr>
      </w:pPr>
      <w:r w:rsidRPr="001D16E5">
        <w:rPr>
          <w:rFonts w:cstheme="minorHAnsi"/>
          <w:sz w:val="22"/>
        </w:rPr>
        <w:t>All party members must be listed, and incomplete applications may be rejected</w:t>
      </w:r>
      <w:r w:rsidRPr="001D16E5">
        <w:rPr>
          <w:rFonts w:cstheme="minorHAnsi"/>
          <w:b/>
          <w:sz w:val="22"/>
        </w:rPr>
        <w:t>.</w:t>
      </w:r>
    </w:p>
    <w:p w14:paraId="05959586" w14:textId="3AB7484B" w:rsidR="001D16E5" w:rsidRPr="001D16E5" w:rsidRDefault="001D16E5" w:rsidP="001D16E5">
      <w:pPr>
        <w:spacing w:line="360" w:lineRule="auto"/>
        <w:rPr>
          <w:rFonts w:cstheme="minorHAnsi"/>
          <w:b/>
          <w:sz w:val="22"/>
        </w:rPr>
      </w:pPr>
      <w:r w:rsidRPr="001D16E5">
        <w:rPr>
          <w:rFonts w:cstheme="minorHAnsi"/>
          <w:sz w:val="22"/>
        </w:rPr>
        <w:t xml:space="preserve">Only </w:t>
      </w:r>
      <w:r w:rsidRPr="001D16E5">
        <w:rPr>
          <w:rFonts w:cstheme="minorHAnsi"/>
          <w:b/>
          <w:sz w:val="22"/>
        </w:rPr>
        <w:t>one</w:t>
      </w:r>
      <w:r w:rsidRPr="001D16E5">
        <w:rPr>
          <w:rFonts w:cstheme="minorHAnsi"/>
          <w:sz w:val="22"/>
        </w:rPr>
        <w:t xml:space="preserve"> application per party/person. </w:t>
      </w:r>
      <w:r w:rsidRPr="001D16E5">
        <w:rPr>
          <w:rFonts w:cstheme="minorHAnsi"/>
          <w:b/>
          <w:iCs/>
          <w:sz w:val="22"/>
        </w:rPr>
        <w:t>All multiple applications will be rejected</w:t>
      </w:r>
      <w:r w:rsidRPr="001D16E5">
        <w:rPr>
          <w:rFonts w:cstheme="minorHAnsi"/>
          <w:iCs/>
          <w:sz w:val="22"/>
        </w:rPr>
        <w:t>.</w:t>
      </w:r>
    </w:p>
    <w:p w14:paraId="4D6F7F9C" w14:textId="5DF708CA" w:rsidR="001D16E5" w:rsidRPr="00504108" w:rsidRDefault="001D16E5" w:rsidP="001D16E5">
      <w:pPr>
        <w:spacing w:line="276" w:lineRule="auto"/>
        <w:rPr>
          <w:rFonts w:cstheme="minorHAnsi"/>
          <w:bCs/>
          <w:iCs/>
          <w:sz w:val="22"/>
        </w:rPr>
      </w:pPr>
      <w:r w:rsidRPr="00504108">
        <w:rPr>
          <w:rFonts w:cstheme="minorHAnsi"/>
          <w:bCs/>
          <w:iCs/>
          <w:sz w:val="22"/>
        </w:rPr>
        <w:t xml:space="preserve">If you </w:t>
      </w:r>
      <w:proofErr w:type="gramStart"/>
      <w:r w:rsidRPr="00504108">
        <w:rPr>
          <w:rFonts w:cstheme="minorHAnsi"/>
          <w:bCs/>
          <w:iCs/>
          <w:sz w:val="22"/>
        </w:rPr>
        <w:t>are not able to</w:t>
      </w:r>
      <w:proofErr w:type="gramEnd"/>
      <w:r w:rsidRPr="00504108">
        <w:rPr>
          <w:rFonts w:cstheme="minorHAnsi"/>
          <w:bCs/>
          <w:iCs/>
          <w:sz w:val="22"/>
        </w:rPr>
        <w:t xml:space="preserve"> hunt the block allocated to you, please advise us so we can issue it to another hunter.</w:t>
      </w:r>
    </w:p>
    <w:p w14:paraId="497F5797" w14:textId="3AA64837" w:rsidR="001D16E5" w:rsidRPr="001D16E5" w:rsidRDefault="001D16E5" w:rsidP="001D16E5">
      <w:pPr>
        <w:numPr>
          <w:ilvl w:val="0"/>
          <w:numId w:val="9"/>
        </w:numPr>
        <w:spacing w:before="0" w:after="0" w:line="276" w:lineRule="auto"/>
        <w:rPr>
          <w:rFonts w:cstheme="minorHAnsi"/>
          <w:bCs/>
          <w:sz w:val="22"/>
        </w:rPr>
      </w:pPr>
      <w:r w:rsidRPr="001D16E5">
        <w:rPr>
          <w:rFonts w:cstheme="minorHAnsi"/>
          <w:bCs/>
          <w:sz w:val="22"/>
        </w:rPr>
        <w:t>Applications close on the 1</w:t>
      </w:r>
      <w:r w:rsidRPr="001D16E5">
        <w:rPr>
          <w:rFonts w:cstheme="minorHAnsi"/>
          <w:bCs/>
          <w:sz w:val="22"/>
          <w:vertAlign w:val="superscript"/>
        </w:rPr>
        <w:t>st</w:t>
      </w:r>
      <w:r w:rsidRPr="001D16E5">
        <w:rPr>
          <w:rFonts w:cstheme="minorHAnsi"/>
          <w:bCs/>
          <w:sz w:val="22"/>
        </w:rPr>
        <w:t xml:space="preserve"> of the month prior to the one you would like to hunt, </w:t>
      </w:r>
      <w:r w:rsidR="00504108" w:rsidRPr="001D16E5">
        <w:rPr>
          <w:rFonts w:cstheme="minorHAnsi"/>
          <w:bCs/>
          <w:sz w:val="22"/>
        </w:rPr>
        <w:t>i.e.</w:t>
      </w:r>
      <w:r w:rsidRPr="001D16E5">
        <w:rPr>
          <w:rFonts w:cstheme="minorHAnsi"/>
          <w:bCs/>
          <w:sz w:val="22"/>
        </w:rPr>
        <w:t xml:space="preserve"> February applications must be in by 1 January, March by 1 February, April by 1 March etc. </w:t>
      </w:r>
    </w:p>
    <w:p w14:paraId="756AA157" w14:textId="77777777" w:rsidR="001D16E5" w:rsidRPr="001D16E5" w:rsidRDefault="001D16E5" w:rsidP="001D16E5">
      <w:pPr>
        <w:spacing w:before="0" w:after="0" w:line="276" w:lineRule="auto"/>
        <w:ind w:left="360"/>
        <w:rPr>
          <w:rFonts w:cstheme="minorHAnsi"/>
          <w:bCs/>
          <w:sz w:val="22"/>
        </w:rPr>
      </w:pPr>
    </w:p>
    <w:p w14:paraId="025ECE8D" w14:textId="2A21DF18" w:rsidR="001D16E5" w:rsidRPr="001D16E5" w:rsidRDefault="00D959B6" w:rsidP="001D16E5">
      <w:pPr>
        <w:numPr>
          <w:ilvl w:val="0"/>
          <w:numId w:val="9"/>
        </w:numPr>
        <w:spacing w:before="0" w:after="0" w:line="276" w:lineRule="auto"/>
        <w:rPr>
          <w:rFonts w:cstheme="minorHAnsi"/>
          <w:bCs/>
          <w:spacing w:val="4"/>
          <w:sz w:val="22"/>
        </w:rPr>
      </w:pPr>
      <w:r>
        <w:rPr>
          <w:rFonts w:cstheme="minorHAnsi"/>
          <w:bCs/>
          <w:sz w:val="22"/>
        </w:rPr>
        <w:t>T</w:t>
      </w:r>
      <w:r w:rsidRPr="00D959B6">
        <w:rPr>
          <w:rFonts w:cstheme="minorHAnsi"/>
          <w:bCs/>
          <w:sz w:val="22"/>
        </w:rPr>
        <w:t>he following blocks don</w:t>
      </w:r>
      <w:r>
        <w:rPr>
          <w:rFonts w:cstheme="minorHAnsi"/>
          <w:bCs/>
          <w:sz w:val="22"/>
        </w:rPr>
        <w:t>’</w:t>
      </w:r>
      <w:r w:rsidRPr="00D959B6">
        <w:rPr>
          <w:rFonts w:cstheme="minorHAnsi"/>
          <w:bCs/>
          <w:sz w:val="22"/>
        </w:rPr>
        <w:t>t require gate code</w:t>
      </w:r>
      <w:r>
        <w:rPr>
          <w:rFonts w:cstheme="minorHAnsi"/>
          <w:bCs/>
          <w:sz w:val="22"/>
        </w:rPr>
        <w:t>s to</w:t>
      </w:r>
      <w:r w:rsidRPr="00D959B6">
        <w:rPr>
          <w:rFonts w:cstheme="minorHAnsi"/>
          <w:bCs/>
          <w:sz w:val="22"/>
        </w:rPr>
        <w:t xml:space="preserve"> access during weekdays</w:t>
      </w:r>
      <w:r w:rsidR="001D16E5" w:rsidRPr="001D16E5">
        <w:rPr>
          <w:rFonts w:cstheme="minorHAnsi"/>
          <w:bCs/>
          <w:sz w:val="22"/>
        </w:rPr>
        <w:t>:</w:t>
      </w:r>
    </w:p>
    <w:p w14:paraId="0A860EA7" w14:textId="03650577" w:rsidR="001D16E5" w:rsidRPr="001D16E5" w:rsidRDefault="001D16E5" w:rsidP="001D16E5">
      <w:pPr>
        <w:pStyle w:val="ListParagraph"/>
        <w:numPr>
          <w:ilvl w:val="0"/>
          <w:numId w:val="12"/>
        </w:numPr>
        <w:spacing w:before="0" w:after="0" w:line="276" w:lineRule="auto"/>
        <w:rPr>
          <w:rFonts w:cstheme="minorHAnsi"/>
          <w:sz w:val="22"/>
        </w:rPr>
      </w:pPr>
      <w:r w:rsidRPr="001D16E5">
        <w:rPr>
          <w:rFonts w:cstheme="minorHAnsi"/>
          <w:sz w:val="22"/>
        </w:rPr>
        <w:t>Black Gully</w:t>
      </w:r>
    </w:p>
    <w:p w14:paraId="3CB7CB20" w14:textId="4781F2BC" w:rsidR="001D16E5" w:rsidRPr="001D16E5" w:rsidRDefault="001D16E5" w:rsidP="001D16E5">
      <w:pPr>
        <w:pStyle w:val="ListParagraph"/>
        <w:numPr>
          <w:ilvl w:val="0"/>
          <w:numId w:val="12"/>
        </w:numPr>
        <w:spacing w:before="0" w:after="0" w:line="276" w:lineRule="auto"/>
        <w:rPr>
          <w:rFonts w:cstheme="minorHAnsi"/>
          <w:sz w:val="22"/>
        </w:rPr>
      </w:pPr>
      <w:r w:rsidRPr="001D16E5">
        <w:rPr>
          <w:rFonts w:cstheme="minorHAnsi"/>
          <w:sz w:val="22"/>
        </w:rPr>
        <w:t>Brandy Gully</w:t>
      </w:r>
    </w:p>
    <w:p w14:paraId="33C7924B" w14:textId="77777777" w:rsidR="001D16E5" w:rsidRPr="001D16E5" w:rsidRDefault="001D16E5" w:rsidP="001D16E5">
      <w:pPr>
        <w:pStyle w:val="ListParagraph"/>
        <w:numPr>
          <w:ilvl w:val="0"/>
          <w:numId w:val="12"/>
        </w:numPr>
        <w:spacing w:before="0" w:after="0" w:line="276" w:lineRule="auto"/>
        <w:rPr>
          <w:rFonts w:cstheme="minorHAnsi"/>
          <w:sz w:val="22"/>
          <w:lang w:val="en-NZ"/>
        </w:rPr>
      </w:pPr>
      <w:r w:rsidRPr="001D16E5">
        <w:rPr>
          <w:rFonts w:cstheme="minorHAnsi"/>
          <w:sz w:val="22"/>
        </w:rPr>
        <w:t xml:space="preserve">Glenburnie </w:t>
      </w:r>
    </w:p>
    <w:p w14:paraId="5EE1025E" w14:textId="3B613018" w:rsidR="001D16E5" w:rsidRPr="00504108" w:rsidRDefault="001D16E5" w:rsidP="00504108">
      <w:pPr>
        <w:pStyle w:val="ListParagraph"/>
        <w:numPr>
          <w:ilvl w:val="0"/>
          <w:numId w:val="12"/>
        </w:numPr>
        <w:spacing w:before="0" w:after="0" w:line="276" w:lineRule="auto"/>
        <w:rPr>
          <w:rFonts w:cstheme="minorHAnsi"/>
          <w:spacing w:val="4"/>
          <w:sz w:val="22"/>
        </w:rPr>
      </w:pPr>
      <w:r w:rsidRPr="001D16E5">
        <w:rPr>
          <w:rFonts w:cstheme="minorHAnsi"/>
          <w:sz w:val="22"/>
        </w:rPr>
        <w:t>Whisky Gully</w:t>
      </w:r>
    </w:p>
    <w:p w14:paraId="1047DF51" w14:textId="77777777" w:rsidR="00504108" w:rsidRPr="00504108" w:rsidRDefault="00504108" w:rsidP="00504108">
      <w:pPr>
        <w:spacing w:before="0" w:after="0" w:line="276" w:lineRule="auto"/>
        <w:rPr>
          <w:rFonts w:cstheme="minorHAnsi"/>
          <w:spacing w:val="4"/>
          <w:sz w:val="22"/>
        </w:rPr>
      </w:pPr>
    </w:p>
    <w:p w14:paraId="7924A723" w14:textId="60D298F6" w:rsidR="001D16E5" w:rsidRPr="001D16E5" w:rsidRDefault="001D16E5" w:rsidP="001D16E5">
      <w:pPr>
        <w:tabs>
          <w:tab w:val="left" w:pos="3969"/>
        </w:tabs>
        <w:rPr>
          <w:rFonts w:cstheme="minorHAnsi"/>
          <w:b/>
          <w:spacing w:val="4"/>
          <w:sz w:val="22"/>
        </w:rPr>
      </w:pPr>
      <w:r w:rsidRPr="001D16E5">
        <w:rPr>
          <w:rFonts w:cstheme="minorHAnsi"/>
          <w:b/>
          <w:spacing w:val="4"/>
          <w:sz w:val="22"/>
        </w:rPr>
        <w:t>M</w:t>
      </w:r>
      <w:r>
        <w:rPr>
          <w:rFonts w:cstheme="minorHAnsi"/>
          <w:b/>
          <w:spacing w:val="4"/>
          <w:sz w:val="22"/>
        </w:rPr>
        <w:t>onth:</w:t>
      </w:r>
      <w:r w:rsidRPr="001D16E5">
        <w:rPr>
          <w:rFonts w:cstheme="minorHAnsi"/>
          <w:b/>
          <w:spacing w:val="4"/>
          <w:sz w:val="22"/>
        </w:rPr>
        <w:t xml:space="preserve"> </w:t>
      </w:r>
      <w:r w:rsidRPr="001D16E5">
        <w:rPr>
          <w:rFonts w:cstheme="minorHAnsi"/>
          <w:bCs/>
          <w:spacing w:val="4"/>
          <w:sz w:val="22"/>
        </w:rPr>
        <w:t>___________________</w:t>
      </w:r>
      <w:r>
        <w:rPr>
          <w:rFonts w:cstheme="minorHAnsi"/>
          <w:bCs/>
          <w:spacing w:val="4"/>
          <w:sz w:val="22"/>
        </w:rPr>
        <w:t xml:space="preserve"> </w:t>
      </w:r>
      <w:r w:rsidRPr="001D16E5">
        <w:rPr>
          <w:rFonts w:cstheme="minorHAnsi"/>
          <w:b/>
          <w:spacing w:val="4"/>
          <w:sz w:val="22"/>
        </w:rPr>
        <w:t xml:space="preserve">Weekend or </w:t>
      </w:r>
      <w:r>
        <w:rPr>
          <w:rFonts w:cstheme="minorHAnsi"/>
          <w:b/>
          <w:spacing w:val="4"/>
          <w:sz w:val="22"/>
        </w:rPr>
        <w:t>w</w:t>
      </w:r>
      <w:r w:rsidRPr="001D16E5">
        <w:rPr>
          <w:rFonts w:cstheme="minorHAnsi"/>
          <w:b/>
          <w:spacing w:val="4"/>
          <w:sz w:val="22"/>
        </w:rPr>
        <w:t>eekdays</w:t>
      </w:r>
      <w:r w:rsidRPr="001D16E5">
        <w:rPr>
          <w:rFonts w:cstheme="minorHAnsi"/>
          <w:bCs/>
          <w:spacing w:val="4"/>
          <w:sz w:val="22"/>
        </w:rPr>
        <w:t xml:space="preserve"> (circle preference)</w:t>
      </w:r>
    </w:p>
    <w:p w14:paraId="6B6D15AC" w14:textId="7FE190BD" w:rsidR="001D16E5" w:rsidRPr="001D16E5" w:rsidRDefault="001D16E5" w:rsidP="001D16E5">
      <w:pPr>
        <w:tabs>
          <w:tab w:val="left" w:pos="3969"/>
          <w:tab w:val="left" w:pos="6663"/>
        </w:tabs>
        <w:outlineLvl w:val="0"/>
        <w:rPr>
          <w:rFonts w:cstheme="minorHAnsi"/>
          <w:b/>
          <w:spacing w:val="4"/>
          <w:sz w:val="22"/>
        </w:rPr>
      </w:pPr>
      <w:r w:rsidRPr="001D16E5">
        <w:rPr>
          <w:rFonts w:cstheme="minorHAnsi"/>
          <w:b/>
          <w:spacing w:val="4"/>
          <w:sz w:val="22"/>
        </w:rPr>
        <w:t>D</w:t>
      </w:r>
      <w:r>
        <w:rPr>
          <w:rFonts w:cstheme="minorHAnsi"/>
          <w:b/>
          <w:spacing w:val="4"/>
          <w:sz w:val="22"/>
        </w:rPr>
        <w:t>ates:</w:t>
      </w:r>
      <w:r w:rsidRPr="001D16E5">
        <w:rPr>
          <w:rFonts w:cstheme="minorHAnsi"/>
          <w:b/>
          <w:spacing w:val="4"/>
          <w:sz w:val="22"/>
        </w:rPr>
        <w:t xml:space="preserve"> </w:t>
      </w:r>
      <w:r w:rsidRPr="001D16E5">
        <w:rPr>
          <w:rFonts w:cstheme="minorHAnsi"/>
          <w:bCs/>
          <w:spacing w:val="4"/>
          <w:sz w:val="22"/>
        </w:rPr>
        <w:t>_______ _______ _______ _______</w:t>
      </w:r>
      <w:r>
        <w:rPr>
          <w:rFonts w:cstheme="minorHAnsi"/>
          <w:b/>
          <w:spacing w:val="4"/>
          <w:sz w:val="22"/>
        </w:rPr>
        <w:t xml:space="preserve"> </w:t>
      </w:r>
      <w:r w:rsidRPr="001D16E5">
        <w:rPr>
          <w:rFonts w:cstheme="minorHAnsi"/>
          <w:b/>
          <w:spacing w:val="4"/>
          <w:sz w:val="22"/>
        </w:rPr>
        <w:t>or: A</w:t>
      </w:r>
      <w:r>
        <w:rPr>
          <w:rFonts w:cstheme="minorHAnsi"/>
          <w:b/>
          <w:spacing w:val="4"/>
          <w:sz w:val="22"/>
        </w:rPr>
        <w:t>ny</w:t>
      </w:r>
      <w:r w:rsidRPr="001D16E5">
        <w:rPr>
          <w:rFonts w:cstheme="minorHAnsi"/>
          <w:b/>
          <w:spacing w:val="4"/>
          <w:sz w:val="22"/>
        </w:rPr>
        <w:t xml:space="preserve"> </w:t>
      </w:r>
      <w:r>
        <w:rPr>
          <w:rFonts w:cstheme="minorHAnsi"/>
          <w:b/>
          <w:spacing w:val="4"/>
          <w:sz w:val="22"/>
        </w:rPr>
        <w:t>weekend</w:t>
      </w:r>
      <w:r w:rsidRPr="001D16E5">
        <w:rPr>
          <w:rFonts w:cstheme="minorHAnsi"/>
          <w:b/>
          <w:spacing w:val="4"/>
          <w:sz w:val="22"/>
        </w:rPr>
        <w:t>/</w:t>
      </w:r>
      <w:r>
        <w:rPr>
          <w:rFonts w:cstheme="minorHAnsi"/>
          <w:b/>
          <w:spacing w:val="4"/>
          <w:sz w:val="22"/>
        </w:rPr>
        <w:t>any</w:t>
      </w:r>
      <w:r w:rsidRPr="001D16E5">
        <w:rPr>
          <w:rFonts w:cstheme="minorHAnsi"/>
          <w:b/>
          <w:spacing w:val="4"/>
          <w:sz w:val="22"/>
        </w:rPr>
        <w:t xml:space="preserve"> </w:t>
      </w:r>
      <w:r>
        <w:rPr>
          <w:rFonts w:cstheme="minorHAnsi"/>
          <w:b/>
          <w:spacing w:val="4"/>
          <w:sz w:val="22"/>
        </w:rPr>
        <w:t>weekday</w:t>
      </w:r>
      <w:r w:rsidRPr="001D16E5">
        <w:rPr>
          <w:rFonts w:cstheme="minorHAnsi"/>
          <w:b/>
          <w:spacing w:val="4"/>
          <w:sz w:val="22"/>
        </w:rPr>
        <w:t xml:space="preserve"> </w:t>
      </w:r>
      <w:r w:rsidRPr="001D16E5">
        <w:rPr>
          <w:rFonts w:cstheme="minorHAnsi"/>
          <w:b/>
          <w:spacing w:val="4"/>
          <w:sz w:val="22"/>
        </w:rPr>
        <w:tab/>
      </w:r>
    </w:p>
    <w:p w14:paraId="71F598C8" w14:textId="77777777" w:rsidR="001D16E5" w:rsidRDefault="001D16E5" w:rsidP="001D16E5">
      <w:pPr>
        <w:tabs>
          <w:tab w:val="left" w:pos="3969"/>
          <w:tab w:val="left" w:pos="6663"/>
        </w:tabs>
        <w:rPr>
          <w:rFonts w:cstheme="minorHAnsi"/>
          <w:b/>
          <w:spacing w:val="4"/>
          <w:sz w:val="22"/>
        </w:rPr>
      </w:pPr>
    </w:p>
    <w:p w14:paraId="052EF33C" w14:textId="4193002D" w:rsidR="001D16E5" w:rsidRPr="00504108" w:rsidRDefault="001D16E5" w:rsidP="001D16E5">
      <w:pPr>
        <w:tabs>
          <w:tab w:val="left" w:pos="3969"/>
          <w:tab w:val="left" w:pos="6663"/>
        </w:tabs>
        <w:rPr>
          <w:rFonts w:cstheme="minorHAnsi"/>
          <w:b/>
          <w:spacing w:val="4"/>
          <w:sz w:val="22"/>
        </w:rPr>
      </w:pPr>
      <w:r w:rsidRPr="001D16E5">
        <w:rPr>
          <w:rFonts w:cstheme="minorHAnsi"/>
          <w:b/>
          <w:spacing w:val="4"/>
          <w:sz w:val="22"/>
        </w:rPr>
        <w:t>B</w:t>
      </w:r>
      <w:r>
        <w:rPr>
          <w:rFonts w:cstheme="minorHAnsi"/>
          <w:b/>
          <w:spacing w:val="4"/>
          <w:sz w:val="22"/>
        </w:rPr>
        <w:t xml:space="preserve">locks preferred </w:t>
      </w:r>
      <w:r w:rsidR="00504108" w:rsidRPr="00504108">
        <w:rPr>
          <w:rFonts w:cstheme="minorHAnsi"/>
          <w:bCs/>
          <w:spacing w:val="4"/>
          <w:sz w:val="22"/>
        </w:rPr>
        <w:t>(use block names only)</w:t>
      </w:r>
    </w:p>
    <w:p w14:paraId="7BFEABF6" w14:textId="32D89692" w:rsidR="001D16E5" w:rsidRPr="001D16E5" w:rsidRDefault="001D16E5" w:rsidP="001D16E5">
      <w:pPr>
        <w:tabs>
          <w:tab w:val="left" w:pos="3969"/>
          <w:tab w:val="left" w:pos="6663"/>
        </w:tabs>
        <w:outlineLvl w:val="0"/>
        <w:rPr>
          <w:rFonts w:cstheme="minorHAnsi"/>
          <w:bCs/>
          <w:spacing w:val="4"/>
          <w:sz w:val="22"/>
        </w:rPr>
      </w:pPr>
      <w:r w:rsidRPr="001D16E5">
        <w:rPr>
          <w:rFonts w:cstheme="minorHAnsi"/>
          <w:b/>
          <w:spacing w:val="4"/>
          <w:sz w:val="22"/>
        </w:rPr>
        <w:t xml:space="preserve"> </w:t>
      </w:r>
      <w:r w:rsidRPr="001D16E5">
        <w:rPr>
          <w:rFonts w:cstheme="minorHAnsi"/>
          <w:bCs/>
          <w:spacing w:val="4"/>
          <w:sz w:val="22"/>
        </w:rPr>
        <w:t xml:space="preserve">___________ ____________ </w:t>
      </w:r>
      <w:r>
        <w:rPr>
          <w:rFonts w:cstheme="minorHAnsi"/>
          <w:bCs/>
          <w:spacing w:val="4"/>
          <w:sz w:val="22"/>
        </w:rPr>
        <w:t xml:space="preserve"> </w:t>
      </w:r>
      <w:r w:rsidRPr="001D16E5">
        <w:rPr>
          <w:rFonts w:cstheme="minorHAnsi"/>
          <w:bCs/>
          <w:spacing w:val="4"/>
          <w:sz w:val="22"/>
        </w:rPr>
        <w:t xml:space="preserve">___________ __________ __________  </w:t>
      </w:r>
    </w:p>
    <w:p w14:paraId="002C2791" w14:textId="4DE0598F" w:rsidR="001D16E5" w:rsidRPr="001D16E5" w:rsidRDefault="001D16E5" w:rsidP="001D16E5">
      <w:pPr>
        <w:tabs>
          <w:tab w:val="left" w:pos="3969"/>
          <w:tab w:val="left" w:pos="6663"/>
        </w:tabs>
        <w:outlineLvl w:val="0"/>
        <w:rPr>
          <w:rFonts w:cstheme="minorHAnsi"/>
          <w:b/>
          <w:spacing w:val="4"/>
          <w:sz w:val="22"/>
        </w:rPr>
      </w:pPr>
      <w:r w:rsidRPr="001D16E5">
        <w:rPr>
          <w:rFonts w:cstheme="minorHAnsi"/>
          <w:bCs/>
          <w:spacing w:val="4"/>
          <w:sz w:val="22"/>
        </w:rPr>
        <w:t>___________</w:t>
      </w:r>
      <w:proofErr w:type="gramStart"/>
      <w:r w:rsidRPr="001D16E5">
        <w:rPr>
          <w:rFonts w:cstheme="minorHAnsi"/>
          <w:bCs/>
          <w:spacing w:val="4"/>
          <w:sz w:val="22"/>
        </w:rPr>
        <w:t>_</w:t>
      </w:r>
      <w:r>
        <w:rPr>
          <w:rFonts w:cstheme="minorHAnsi"/>
          <w:bCs/>
          <w:spacing w:val="4"/>
          <w:sz w:val="22"/>
        </w:rPr>
        <w:t xml:space="preserve">  </w:t>
      </w:r>
      <w:r w:rsidRPr="001D16E5">
        <w:rPr>
          <w:rFonts w:cstheme="minorHAnsi"/>
          <w:bCs/>
          <w:spacing w:val="4"/>
          <w:sz w:val="22"/>
        </w:rPr>
        <w:t>_</w:t>
      </w:r>
      <w:proofErr w:type="gramEnd"/>
      <w:r w:rsidRPr="001D16E5">
        <w:rPr>
          <w:rFonts w:cstheme="minorHAnsi"/>
          <w:bCs/>
          <w:spacing w:val="4"/>
          <w:sz w:val="22"/>
        </w:rPr>
        <w:t>__________</w:t>
      </w:r>
      <w:proofErr w:type="gramStart"/>
      <w:r w:rsidRPr="001D16E5">
        <w:rPr>
          <w:rFonts w:cstheme="minorHAnsi"/>
          <w:bCs/>
          <w:spacing w:val="4"/>
          <w:sz w:val="22"/>
        </w:rPr>
        <w:t>_  _</w:t>
      </w:r>
      <w:proofErr w:type="gramEnd"/>
      <w:r w:rsidRPr="001D16E5">
        <w:rPr>
          <w:rFonts w:cstheme="minorHAnsi"/>
          <w:bCs/>
          <w:spacing w:val="4"/>
          <w:sz w:val="22"/>
        </w:rPr>
        <w:t xml:space="preserve">__________   </w:t>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r>
      <w:r w:rsidRPr="001D16E5">
        <w:rPr>
          <w:rFonts w:cstheme="minorHAnsi"/>
          <w:bCs/>
          <w:spacing w:val="4"/>
          <w:sz w:val="22"/>
        </w:rPr>
        <w:softHyphen/>
        <w:t>____________</w:t>
      </w:r>
      <w:r w:rsidRPr="001D16E5">
        <w:rPr>
          <w:rFonts w:cstheme="minorHAnsi"/>
          <w:b/>
          <w:spacing w:val="4"/>
          <w:sz w:val="22"/>
        </w:rPr>
        <w:t xml:space="preserve"> or </w:t>
      </w:r>
      <w:r>
        <w:rPr>
          <w:rFonts w:cstheme="minorHAnsi"/>
          <w:b/>
          <w:spacing w:val="4"/>
          <w:sz w:val="22"/>
        </w:rPr>
        <w:t>any block</w:t>
      </w:r>
      <w:r w:rsidRPr="001D16E5">
        <w:rPr>
          <w:rFonts w:cstheme="minorHAnsi"/>
          <w:b/>
          <w:spacing w:val="4"/>
          <w:sz w:val="22"/>
        </w:rPr>
        <w:t xml:space="preserve"> </w:t>
      </w:r>
    </w:p>
    <w:p w14:paraId="670522D9" w14:textId="15CD4CDF" w:rsidR="001D16E5" w:rsidRDefault="00504108" w:rsidP="00504108">
      <w:pPr>
        <w:tabs>
          <w:tab w:val="left" w:pos="3969"/>
          <w:tab w:val="left" w:pos="6663"/>
        </w:tabs>
        <w:rPr>
          <w:rFonts w:cstheme="minorHAnsi"/>
          <w:spacing w:val="4"/>
          <w:sz w:val="22"/>
        </w:rPr>
      </w:pPr>
      <w:r w:rsidRPr="001D16E5">
        <w:rPr>
          <w:rFonts w:cstheme="minorHAnsi"/>
          <w:spacing w:val="4"/>
          <w:sz w:val="22"/>
        </w:rPr>
        <w:t>List in order of preference, use all the spaces provide</w:t>
      </w:r>
      <w:r>
        <w:rPr>
          <w:rFonts w:cstheme="minorHAnsi"/>
          <w:spacing w:val="4"/>
          <w:sz w:val="22"/>
        </w:rPr>
        <w:t>d</w:t>
      </w:r>
    </w:p>
    <w:p w14:paraId="38E701E7" w14:textId="77777777" w:rsidR="001D16E5" w:rsidRDefault="001D16E5" w:rsidP="001D16E5">
      <w:pPr>
        <w:tabs>
          <w:tab w:val="left" w:pos="3969"/>
          <w:tab w:val="left" w:pos="6663"/>
        </w:tabs>
        <w:jc w:val="center"/>
        <w:rPr>
          <w:rFonts w:cstheme="minorHAnsi"/>
          <w:spacing w:val="4"/>
          <w:sz w:val="22"/>
        </w:rPr>
      </w:pPr>
    </w:p>
    <w:p w14:paraId="7CCAA3B1" w14:textId="77777777" w:rsidR="001D16E5" w:rsidRDefault="001D16E5" w:rsidP="001D16E5">
      <w:pPr>
        <w:tabs>
          <w:tab w:val="left" w:pos="3969"/>
          <w:tab w:val="left" w:pos="6663"/>
        </w:tabs>
        <w:jc w:val="center"/>
        <w:rPr>
          <w:rFonts w:cstheme="minorHAnsi"/>
          <w:spacing w:val="4"/>
          <w:sz w:val="22"/>
        </w:rPr>
      </w:pPr>
    </w:p>
    <w:p w14:paraId="08103834" w14:textId="77777777" w:rsidR="001D16E5" w:rsidRPr="001D16E5" w:rsidRDefault="001D16E5" w:rsidP="001D16E5">
      <w:pPr>
        <w:tabs>
          <w:tab w:val="left" w:pos="3969"/>
          <w:tab w:val="left" w:pos="6663"/>
        </w:tabs>
        <w:jc w:val="center"/>
        <w:rPr>
          <w:rFonts w:cstheme="minorHAnsi"/>
          <w:spacing w:val="4"/>
          <w:sz w:val="22"/>
        </w:rPr>
      </w:pPr>
    </w:p>
    <w:p w14:paraId="598A748D" w14:textId="77777777" w:rsidR="001D16E5" w:rsidRDefault="001D16E5" w:rsidP="001D16E5">
      <w:pPr>
        <w:tabs>
          <w:tab w:val="left" w:pos="3969"/>
          <w:tab w:val="left" w:pos="6663"/>
        </w:tabs>
        <w:rPr>
          <w:rFonts w:cstheme="minorHAnsi"/>
          <w:b/>
          <w:spacing w:val="4"/>
          <w:sz w:val="22"/>
        </w:rPr>
      </w:pPr>
    </w:p>
    <w:p w14:paraId="45B3E23F" w14:textId="3A152DCA" w:rsidR="001D16E5" w:rsidRPr="001D16E5" w:rsidRDefault="001D16E5" w:rsidP="001D16E5">
      <w:pPr>
        <w:tabs>
          <w:tab w:val="left" w:pos="3969"/>
          <w:tab w:val="left" w:pos="6663"/>
        </w:tabs>
        <w:rPr>
          <w:rFonts w:cstheme="minorHAnsi"/>
          <w:b/>
          <w:spacing w:val="4"/>
          <w:sz w:val="22"/>
        </w:rPr>
      </w:pPr>
      <w:r>
        <w:rPr>
          <w:rFonts w:cstheme="minorHAnsi"/>
          <w:b/>
          <w:spacing w:val="4"/>
          <w:sz w:val="22"/>
        </w:rPr>
        <w:lastRenderedPageBreak/>
        <w:t>Note:</w:t>
      </w:r>
      <w:r w:rsidRPr="001D16E5">
        <w:rPr>
          <w:rFonts w:cstheme="minorHAnsi"/>
          <w:b/>
          <w:spacing w:val="4"/>
          <w:sz w:val="22"/>
        </w:rPr>
        <w:t xml:space="preserve"> </w:t>
      </w:r>
      <w:r>
        <w:rPr>
          <w:rFonts w:cstheme="minorHAnsi"/>
          <w:bCs/>
          <w:spacing w:val="4"/>
          <w:sz w:val="22"/>
        </w:rPr>
        <w:t xml:space="preserve">Please advise of any changes of addresses and include the city you are from. Remember to print neatly – we can’t process your application if we can’t read 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4962"/>
      </w:tblGrid>
      <w:tr w:rsidR="001D16E5" w:rsidRPr="001D16E5" w14:paraId="4EB8EF1D" w14:textId="77777777" w:rsidTr="001D16E5">
        <w:trPr>
          <w:trHeight w:val="238"/>
        </w:trPr>
        <w:tc>
          <w:tcPr>
            <w:tcW w:w="3964" w:type="dxa"/>
          </w:tcPr>
          <w:p w14:paraId="20FB5F1C" w14:textId="452E3F2D" w:rsidR="001D16E5" w:rsidRPr="001D16E5" w:rsidRDefault="001D16E5" w:rsidP="00421776">
            <w:pPr>
              <w:tabs>
                <w:tab w:val="left" w:pos="3969"/>
                <w:tab w:val="left" w:pos="6663"/>
              </w:tabs>
              <w:jc w:val="center"/>
              <w:rPr>
                <w:rFonts w:cstheme="minorHAnsi"/>
                <w:b/>
                <w:spacing w:val="4"/>
                <w:sz w:val="22"/>
              </w:rPr>
            </w:pPr>
            <w:r w:rsidRPr="001D16E5">
              <w:rPr>
                <w:rFonts w:cstheme="minorHAnsi"/>
                <w:b/>
                <w:spacing w:val="4"/>
                <w:sz w:val="22"/>
              </w:rPr>
              <w:t>N</w:t>
            </w:r>
            <w:r>
              <w:rPr>
                <w:rFonts w:cstheme="minorHAnsi"/>
                <w:b/>
                <w:spacing w:val="4"/>
                <w:sz w:val="22"/>
              </w:rPr>
              <w:t>ames</w:t>
            </w:r>
            <w:r w:rsidRPr="001D16E5">
              <w:rPr>
                <w:rFonts w:cstheme="minorHAnsi"/>
                <w:b/>
                <w:spacing w:val="4"/>
                <w:sz w:val="22"/>
              </w:rPr>
              <w:t xml:space="preserve"> </w:t>
            </w:r>
            <w:r w:rsidRPr="00E41669">
              <w:rPr>
                <w:rFonts w:cstheme="minorHAnsi"/>
                <w:bCs/>
                <w:spacing w:val="4"/>
                <w:sz w:val="22"/>
              </w:rPr>
              <w:t xml:space="preserve">(maximum </w:t>
            </w:r>
            <w:r w:rsidR="00504108" w:rsidRPr="00E41669">
              <w:rPr>
                <w:rFonts w:cstheme="minorHAnsi"/>
                <w:bCs/>
                <w:spacing w:val="4"/>
                <w:sz w:val="22"/>
              </w:rPr>
              <w:t>4</w:t>
            </w:r>
            <w:r w:rsidRPr="00E41669">
              <w:rPr>
                <w:rFonts w:cstheme="minorHAnsi"/>
                <w:bCs/>
                <w:spacing w:val="4"/>
                <w:sz w:val="22"/>
              </w:rPr>
              <w:t>)</w:t>
            </w:r>
          </w:p>
        </w:tc>
        <w:tc>
          <w:tcPr>
            <w:tcW w:w="4962" w:type="dxa"/>
          </w:tcPr>
          <w:p w14:paraId="667C6EF1" w14:textId="4CF36691" w:rsidR="001D16E5" w:rsidRPr="001D16E5" w:rsidRDefault="001D16E5" w:rsidP="00421776">
            <w:pPr>
              <w:tabs>
                <w:tab w:val="left" w:pos="3969"/>
                <w:tab w:val="left" w:pos="6663"/>
              </w:tabs>
              <w:jc w:val="center"/>
              <w:rPr>
                <w:rFonts w:cstheme="minorHAnsi"/>
                <w:b/>
                <w:spacing w:val="4"/>
                <w:sz w:val="22"/>
              </w:rPr>
            </w:pPr>
            <w:r>
              <w:rPr>
                <w:rFonts w:cstheme="minorHAnsi"/>
                <w:b/>
                <w:spacing w:val="4"/>
                <w:sz w:val="22"/>
              </w:rPr>
              <w:t>Address and postcode</w:t>
            </w:r>
          </w:p>
        </w:tc>
      </w:tr>
      <w:tr w:rsidR="001D16E5" w:rsidRPr="001D16E5" w14:paraId="7E873337" w14:textId="77777777" w:rsidTr="001D16E5">
        <w:trPr>
          <w:trHeight w:val="382"/>
        </w:trPr>
        <w:tc>
          <w:tcPr>
            <w:tcW w:w="3964" w:type="dxa"/>
          </w:tcPr>
          <w:p w14:paraId="27BA0407" w14:textId="77777777" w:rsidR="001D16E5" w:rsidRPr="001D16E5" w:rsidRDefault="001D16E5" w:rsidP="00421776">
            <w:pPr>
              <w:tabs>
                <w:tab w:val="left" w:pos="3969"/>
                <w:tab w:val="left" w:pos="6663"/>
              </w:tabs>
              <w:spacing w:line="360" w:lineRule="auto"/>
              <w:rPr>
                <w:rFonts w:cstheme="minorHAnsi"/>
                <w:b/>
                <w:spacing w:val="4"/>
                <w:sz w:val="22"/>
              </w:rPr>
            </w:pPr>
          </w:p>
        </w:tc>
        <w:tc>
          <w:tcPr>
            <w:tcW w:w="4962" w:type="dxa"/>
          </w:tcPr>
          <w:p w14:paraId="263947E0" w14:textId="77777777" w:rsidR="001D16E5" w:rsidRPr="001D16E5" w:rsidRDefault="001D16E5" w:rsidP="00421776">
            <w:pPr>
              <w:tabs>
                <w:tab w:val="left" w:pos="3969"/>
                <w:tab w:val="left" w:pos="6663"/>
              </w:tabs>
              <w:spacing w:line="360" w:lineRule="auto"/>
              <w:rPr>
                <w:rFonts w:cstheme="minorHAnsi"/>
                <w:b/>
                <w:spacing w:val="4"/>
                <w:sz w:val="22"/>
              </w:rPr>
            </w:pPr>
          </w:p>
        </w:tc>
      </w:tr>
      <w:tr w:rsidR="001D16E5" w:rsidRPr="001D16E5" w14:paraId="309A7A4E" w14:textId="77777777" w:rsidTr="001D16E5">
        <w:trPr>
          <w:trHeight w:val="366"/>
        </w:trPr>
        <w:tc>
          <w:tcPr>
            <w:tcW w:w="3964" w:type="dxa"/>
          </w:tcPr>
          <w:p w14:paraId="23C4B2D4" w14:textId="77777777" w:rsidR="001D16E5" w:rsidRPr="001D16E5" w:rsidRDefault="001D16E5" w:rsidP="00421776">
            <w:pPr>
              <w:tabs>
                <w:tab w:val="left" w:pos="3969"/>
                <w:tab w:val="left" w:pos="6663"/>
              </w:tabs>
              <w:spacing w:line="360" w:lineRule="auto"/>
              <w:rPr>
                <w:rFonts w:cstheme="minorHAnsi"/>
                <w:b/>
                <w:spacing w:val="4"/>
                <w:sz w:val="22"/>
              </w:rPr>
            </w:pPr>
          </w:p>
        </w:tc>
        <w:tc>
          <w:tcPr>
            <w:tcW w:w="4962" w:type="dxa"/>
          </w:tcPr>
          <w:p w14:paraId="4C0D2D95" w14:textId="77777777" w:rsidR="001D16E5" w:rsidRPr="001D16E5" w:rsidRDefault="001D16E5" w:rsidP="00421776">
            <w:pPr>
              <w:tabs>
                <w:tab w:val="left" w:pos="3969"/>
                <w:tab w:val="left" w:pos="6663"/>
              </w:tabs>
              <w:spacing w:line="360" w:lineRule="auto"/>
              <w:rPr>
                <w:rFonts w:cstheme="minorHAnsi"/>
                <w:b/>
                <w:spacing w:val="4"/>
                <w:sz w:val="22"/>
              </w:rPr>
            </w:pPr>
          </w:p>
        </w:tc>
      </w:tr>
      <w:tr w:rsidR="001D16E5" w:rsidRPr="001D16E5" w14:paraId="33AAAC2D" w14:textId="77777777" w:rsidTr="001D16E5">
        <w:trPr>
          <w:trHeight w:val="382"/>
        </w:trPr>
        <w:tc>
          <w:tcPr>
            <w:tcW w:w="3964" w:type="dxa"/>
          </w:tcPr>
          <w:p w14:paraId="3152DF9F" w14:textId="77777777" w:rsidR="001D16E5" w:rsidRPr="001D16E5" w:rsidRDefault="001D16E5" w:rsidP="00421776">
            <w:pPr>
              <w:tabs>
                <w:tab w:val="left" w:pos="3969"/>
                <w:tab w:val="left" w:pos="6663"/>
              </w:tabs>
              <w:spacing w:line="360" w:lineRule="auto"/>
              <w:rPr>
                <w:rFonts w:cstheme="minorHAnsi"/>
                <w:b/>
                <w:spacing w:val="4"/>
                <w:sz w:val="22"/>
              </w:rPr>
            </w:pPr>
          </w:p>
        </w:tc>
        <w:tc>
          <w:tcPr>
            <w:tcW w:w="4962" w:type="dxa"/>
          </w:tcPr>
          <w:p w14:paraId="5359B612" w14:textId="77777777" w:rsidR="001D16E5" w:rsidRPr="001D16E5" w:rsidRDefault="001D16E5" w:rsidP="00421776">
            <w:pPr>
              <w:tabs>
                <w:tab w:val="left" w:pos="3969"/>
                <w:tab w:val="left" w:pos="6663"/>
              </w:tabs>
              <w:spacing w:line="360" w:lineRule="auto"/>
              <w:rPr>
                <w:rFonts w:cstheme="minorHAnsi"/>
                <w:b/>
                <w:spacing w:val="4"/>
                <w:sz w:val="22"/>
              </w:rPr>
            </w:pPr>
          </w:p>
        </w:tc>
      </w:tr>
      <w:tr w:rsidR="001D16E5" w:rsidRPr="001D16E5" w14:paraId="76B8DC5C" w14:textId="77777777" w:rsidTr="001D16E5">
        <w:trPr>
          <w:trHeight w:val="366"/>
        </w:trPr>
        <w:tc>
          <w:tcPr>
            <w:tcW w:w="3964" w:type="dxa"/>
          </w:tcPr>
          <w:p w14:paraId="359C19CF" w14:textId="77777777" w:rsidR="001D16E5" w:rsidRPr="001D16E5" w:rsidRDefault="001D16E5" w:rsidP="00421776">
            <w:pPr>
              <w:tabs>
                <w:tab w:val="left" w:pos="3969"/>
                <w:tab w:val="left" w:pos="6663"/>
              </w:tabs>
              <w:spacing w:line="360" w:lineRule="auto"/>
              <w:rPr>
                <w:rFonts w:cstheme="minorHAnsi"/>
                <w:b/>
                <w:spacing w:val="4"/>
                <w:sz w:val="22"/>
              </w:rPr>
            </w:pPr>
          </w:p>
        </w:tc>
        <w:tc>
          <w:tcPr>
            <w:tcW w:w="4962" w:type="dxa"/>
          </w:tcPr>
          <w:p w14:paraId="4096DD69" w14:textId="77777777" w:rsidR="001D16E5" w:rsidRPr="001D16E5" w:rsidRDefault="001D16E5" w:rsidP="00421776">
            <w:pPr>
              <w:tabs>
                <w:tab w:val="left" w:pos="3969"/>
                <w:tab w:val="left" w:pos="6663"/>
              </w:tabs>
              <w:spacing w:line="360" w:lineRule="auto"/>
              <w:rPr>
                <w:rFonts w:cstheme="minorHAnsi"/>
                <w:b/>
                <w:spacing w:val="4"/>
                <w:sz w:val="22"/>
              </w:rPr>
            </w:pPr>
          </w:p>
        </w:tc>
      </w:tr>
      <w:tr w:rsidR="001D16E5" w:rsidRPr="001D16E5" w14:paraId="3C465F4C" w14:textId="77777777" w:rsidTr="001D16E5">
        <w:trPr>
          <w:trHeight w:val="351"/>
        </w:trPr>
        <w:tc>
          <w:tcPr>
            <w:tcW w:w="3964" w:type="dxa"/>
          </w:tcPr>
          <w:p w14:paraId="2CEA9FBF" w14:textId="77777777" w:rsidR="001D16E5" w:rsidRPr="001D16E5" w:rsidRDefault="001D16E5" w:rsidP="00421776">
            <w:pPr>
              <w:tabs>
                <w:tab w:val="left" w:pos="3969"/>
                <w:tab w:val="left" w:pos="6663"/>
              </w:tabs>
              <w:spacing w:line="360" w:lineRule="auto"/>
              <w:rPr>
                <w:rFonts w:cstheme="minorHAnsi"/>
                <w:bCs/>
                <w:spacing w:val="4"/>
                <w:sz w:val="22"/>
              </w:rPr>
            </w:pPr>
            <w:r w:rsidRPr="001D16E5">
              <w:rPr>
                <w:rFonts w:cstheme="minorHAnsi"/>
                <w:bCs/>
                <w:spacing w:val="4"/>
                <w:sz w:val="22"/>
              </w:rPr>
              <w:t xml:space="preserve">Would you like your results emailed or posted?     </w:t>
            </w:r>
          </w:p>
        </w:tc>
        <w:tc>
          <w:tcPr>
            <w:tcW w:w="4962" w:type="dxa"/>
          </w:tcPr>
          <w:p w14:paraId="3FFF32A3" w14:textId="02F8FE07" w:rsidR="001D16E5" w:rsidRPr="001D16E5" w:rsidRDefault="001D16E5" w:rsidP="00421776">
            <w:pPr>
              <w:tabs>
                <w:tab w:val="left" w:pos="3969"/>
                <w:tab w:val="left" w:pos="6663"/>
              </w:tabs>
              <w:spacing w:line="360" w:lineRule="auto"/>
              <w:rPr>
                <w:rFonts w:cstheme="minorHAnsi"/>
                <w:b/>
                <w:spacing w:val="4"/>
                <w:sz w:val="22"/>
              </w:rPr>
            </w:pPr>
            <w:r w:rsidRPr="001D16E5">
              <w:rPr>
                <w:rFonts w:cstheme="minorHAnsi"/>
                <w:b/>
                <w:spacing w:val="4"/>
                <w:sz w:val="22"/>
              </w:rPr>
              <w:t>Email:</w:t>
            </w:r>
          </w:p>
        </w:tc>
      </w:tr>
    </w:tbl>
    <w:p w14:paraId="72C2B668" w14:textId="516CB5E4" w:rsidR="001D16E5" w:rsidRPr="001D16E5" w:rsidRDefault="001D16E5" w:rsidP="001D16E5">
      <w:pPr>
        <w:tabs>
          <w:tab w:val="left" w:pos="3969"/>
          <w:tab w:val="left" w:pos="6663"/>
        </w:tabs>
        <w:spacing w:before="120" w:after="120"/>
        <w:outlineLvl w:val="0"/>
        <w:rPr>
          <w:rFonts w:cstheme="minorHAnsi"/>
          <w:spacing w:val="4"/>
        </w:rPr>
      </w:pPr>
      <w:r w:rsidRPr="001D16E5">
        <w:rPr>
          <w:rFonts w:cstheme="minorHAnsi"/>
          <w:b/>
          <w:bCs/>
          <w:spacing w:val="4"/>
          <w:sz w:val="22"/>
        </w:rPr>
        <w:t xml:space="preserve">Number of </w:t>
      </w:r>
      <w:r>
        <w:rPr>
          <w:rFonts w:cstheme="minorHAnsi"/>
          <w:b/>
          <w:bCs/>
          <w:spacing w:val="4"/>
          <w:sz w:val="22"/>
        </w:rPr>
        <w:t>d</w:t>
      </w:r>
      <w:r w:rsidRPr="001D16E5">
        <w:rPr>
          <w:rFonts w:cstheme="minorHAnsi"/>
          <w:b/>
          <w:bCs/>
          <w:spacing w:val="4"/>
          <w:sz w:val="22"/>
        </w:rPr>
        <w:t>ogs</w:t>
      </w:r>
      <w:r>
        <w:rPr>
          <w:rFonts w:cstheme="minorHAnsi"/>
          <w:b/>
          <w:bCs/>
          <w:spacing w:val="4"/>
          <w:sz w:val="22"/>
        </w:rPr>
        <w:t>:</w:t>
      </w:r>
      <w:r w:rsidRPr="001D16E5">
        <w:rPr>
          <w:rFonts w:cstheme="minorHAnsi"/>
          <w:spacing w:val="4"/>
        </w:rPr>
        <w:t xml:space="preserve"> ____</w:t>
      </w:r>
      <w:r w:rsidRPr="00504108">
        <w:rPr>
          <w:rFonts w:cstheme="minorHAnsi"/>
          <w:spacing w:val="4"/>
          <w:sz w:val="22"/>
        </w:rPr>
        <w:t xml:space="preserve"> (</w:t>
      </w:r>
      <w:r w:rsidR="00E41669">
        <w:rPr>
          <w:rFonts w:cstheme="minorHAnsi"/>
          <w:spacing w:val="4"/>
          <w:sz w:val="22"/>
        </w:rPr>
        <w:t>m</w:t>
      </w:r>
      <w:r w:rsidRPr="00504108">
        <w:rPr>
          <w:rFonts w:cstheme="minorHAnsi"/>
          <w:spacing w:val="4"/>
          <w:sz w:val="22"/>
        </w:rPr>
        <w:t xml:space="preserve">aximum </w:t>
      </w:r>
      <w:r w:rsidR="00504108">
        <w:rPr>
          <w:rFonts w:cstheme="minorHAnsi"/>
          <w:spacing w:val="4"/>
          <w:sz w:val="22"/>
        </w:rPr>
        <w:t>4</w:t>
      </w:r>
      <w:r w:rsidRPr="00504108">
        <w:rPr>
          <w:rFonts w:cstheme="minorHAnsi"/>
          <w:spacing w:val="4"/>
          <w:sz w:val="22"/>
        </w:rPr>
        <w:t>)</w:t>
      </w:r>
    </w:p>
    <w:p w14:paraId="32DC9EC8" w14:textId="77777777" w:rsidR="001D16E5" w:rsidRPr="001D16E5" w:rsidRDefault="001D16E5" w:rsidP="001D16E5">
      <w:pPr>
        <w:pBdr>
          <w:bottom w:val="single" w:sz="12" w:space="1" w:color="auto"/>
        </w:pBdr>
        <w:tabs>
          <w:tab w:val="left" w:pos="4111"/>
          <w:tab w:val="left" w:pos="6237"/>
        </w:tabs>
        <w:spacing w:before="120" w:after="120"/>
        <w:rPr>
          <w:rFonts w:cstheme="minorHAnsi"/>
          <w:b/>
          <w:spacing w:val="4"/>
          <w:sz w:val="22"/>
        </w:rPr>
      </w:pPr>
    </w:p>
    <w:p w14:paraId="032BDAAE" w14:textId="000AD22B" w:rsidR="001D16E5" w:rsidRDefault="001D16E5" w:rsidP="001D16E5">
      <w:pPr>
        <w:pBdr>
          <w:bottom w:val="single" w:sz="12" w:space="1" w:color="auto"/>
        </w:pBdr>
        <w:tabs>
          <w:tab w:val="left" w:pos="4111"/>
          <w:tab w:val="left" w:pos="6237"/>
        </w:tabs>
        <w:spacing w:before="120" w:after="120"/>
        <w:rPr>
          <w:rFonts w:cstheme="minorHAnsi"/>
          <w:b/>
          <w:spacing w:val="4"/>
          <w:sz w:val="22"/>
        </w:rPr>
      </w:pPr>
      <w:r w:rsidRPr="001D16E5">
        <w:rPr>
          <w:rFonts w:cstheme="minorHAnsi"/>
          <w:b/>
          <w:spacing w:val="4"/>
          <w:sz w:val="22"/>
        </w:rPr>
        <w:t>P</w:t>
      </w:r>
      <w:r>
        <w:rPr>
          <w:rFonts w:cstheme="minorHAnsi"/>
          <w:b/>
          <w:spacing w:val="4"/>
          <w:sz w:val="22"/>
        </w:rPr>
        <w:t>hone:</w:t>
      </w:r>
      <w:r w:rsidRPr="00504108">
        <w:rPr>
          <w:rFonts w:cstheme="minorHAnsi"/>
          <w:bCs/>
          <w:spacing w:val="4"/>
          <w:sz w:val="22"/>
        </w:rPr>
        <w:t xml:space="preserve"> ___________________________</w:t>
      </w:r>
      <w:r w:rsidRPr="001D16E5">
        <w:rPr>
          <w:rFonts w:cstheme="minorHAnsi"/>
          <w:b/>
          <w:spacing w:val="4"/>
          <w:sz w:val="22"/>
        </w:rPr>
        <w:t xml:space="preserve"> </w:t>
      </w:r>
      <w:r>
        <w:rPr>
          <w:rFonts w:cstheme="minorHAnsi"/>
          <w:b/>
          <w:spacing w:val="4"/>
          <w:sz w:val="22"/>
        </w:rPr>
        <w:t xml:space="preserve">Email: </w:t>
      </w:r>
      <w:r w:rsidRPr="00504108">
        <w:rPr>
          <w:rFonts w:cstheme="minorHAnsi"/>
          <w:bCs/>
          <w:spacing w:val="4"/>
          <w:sz w:val="22"/>
        </w:rPr>
        <w:t>___________________________</w:t>
      </w:r>
    </w:p>
    <w:p w14:paraId="7D1CF777" w14:textId="77777777" w:rsidR="00504108" w:rsidRPr="001D16E5" w:rsidRDefault="00504108" w:rsidP="001D16E5">
      <w:pPr>
        <w:pBdr>
          <w:bottom w:val="single" w:sz="12" w:space="1" w:color="auto"/>
        </w:pBdr>
        <w:tabs>
          <w:tab w:val="left" w:pos="4111"/>
          <w:tab w:val="left" w:pos="6237"/>
        </w:tabs>
        <w:spacing w:before="120" w:after="120"/>
        <w:rPr>
          <w:rFonts w:cstheme="minorHAnsi"/>
          <w:b/>
          <w:spacing w:val="4"/>
          <w:sz w:val="22"/>
        </w:rPr>
      </w:pPr>
    </w:p>
    <w:p w14:paraId="4470F624" w14:textId="564C9448" w:rsidR="001D16E5" w:rsidRPr="00504108" w:rsidRDefault="001D16E5" w:rsidP="001D16E5">
      <w:pPr>
        <w:tabs>
          <w:tab w:val="left" w:pos="5295"/>
        </w:tabs>
        <w:rPr>
          <w:rFonts w:cstheme="minorHAnsi"/>
          <w:bCs/>
          <w:sz w:val="22"/>
        </w:rPr>
      </w:pPr>
      <w:bookmarkStart w:id="0" w:name="_Hlk135300349"/>
      <w:r w:rsidRPr="00504108">
        <w:rPr>
          <w:rFonts w:cstheme="minorHAnsi"/>
          <w:bCs/>
          <w:sz w:val="22"/>
        </w:rPr>
        <w:t xml:space="preserve">To submit your application via email (preferred), please send your filled out application to </w:t>
      </w:r>
      <w:hyperlink r:id="rId11" w:history="1">
        <w:r w:rsidRPr="0078536C">
          <w:rPr>
            <w:rStyle w:val="Hyperlink"/>
            <w:rFonts w:cstheme="minorHAnsi"/>
            <w:bCs/>
            <w:color w:val="0070C0"/>
            <w:sz w:val="22"/>
            <w:u w:val="none"/>
          </w:rPr>
          <w:t>invercargill@doc.govt.nz</w:t>
        </w:r>
      </w:hyperlink>
    </w:p>
    <w:p w14:paraId="3C9F8E02" w14:textId="77777777" w:rsidR="001D16E5" w:rsidRPr="00504108" w:rsidRDefault="001D16E5" w:rsidP="001D16E5">
      <w:pPr>
        <w:tabs>
          <w:tab w:val="left" w:pos="5295"/>
        </w:tabs>
        <w:rPr>
          <w:rFonts w:cstheme="minorHAnsi"/>
          <w:b/>
          <w:bCs/>
          <w:sz w:val="22"/>
        </w:rPr>
      </w:pPr>
    </w:p>
    <w:p w14:paraId="6DA79567" w14:textId="2734EFA4" w:rsidR="001D16E5" w:rsidRPr="00504108" w:rsidRDefault="001D16E5" w:rsidP="00504108">
      <w:pPr>
        <w:tabs>
          <w:tab w:val="left" w:pos="1134"/>
          <w:tab w:val="left" w:pos="5103"/>
        </w:tabs>
        <w:ind w:left="720" w:hanging="720"/>
        <w:rPr>
          <w:rFonts w:cstheme="minorHAnsi"/>
          <w:bCs/>
          <w:sz w:val="22"/>
        </w:rPr>
      </w:pPr>
      <w:r w:rsidRPr="00504108">
        <w:rPr>
          <w:rFonts w:cstheme="minorHAnsi"/>
          <w:b/>
          <w:sz w:val="22"/>
        </w:rPr>
        <w:t>Post:</w:t>
      </w:r>
      <w:r w:rsidR="00504108">
        <w:rPr>
          <w:rFonts w:cstheme="minorHAnsi"/>
          <w:bCs/>
          <w:sz w:val="22"/>
        </w:rPr>
        <w:tab/>
      </w:r>
      <w:r w:rsidRPr="00504108">
        <w:rPr>
          <w:rFonts w:cstheme="minorHAnsi"/>
          <w:bCs/>
          <w:sz w:val="22"/>
        </w:rPr>
        <w:t>Hunting Permits</w:t>
      </w:r>
      <w:r w:rsidRPr="00504108">
        <w:rPr>
          <w:rFonts w:cstheme="minorHAnsi"/>
          <w:bCs/>
          <w:sz w:val="22"/>
        </w:rPr>
        <w:tab/>
      </w:r>
      <w:r w:rsidRPr="00504108">
        <w:rPr>
          <w:rFonts w:cstheme="minorHAnsi"/>
          <w:bCs/>
          <w:sz w:val="22"/>
        </w:rPr>
        <w:br/>
        <w:t>Department of Conservation</w:t>
      </w:r>
      <w:r w:rsidRPr="00504108">
        <w:rPr>
          <w:rFonts w:cstheme="minorHAnsi"/>
          <w:bCs/>
          <w:sz w:val="22"/>
        </w:rPr>
        <w:br/>
        <w:t>PO Box 743</w:t>
      </w:r>
      <w:r w:rsidRPr="00504108">
        <w:rPr>
          <w:rFonts w:cstheme="minorHAnsi"/>
          <w:bCs/>
          <w:sz w:val="22"/>
        </w:rPr>
        <w:br/>
        <w:t>Invercargill 9840</w:t>
      </w:r>
    </w:p>
    <w:p w14:paraId="4DDCA4E9" w14:textId="77777777" w:rsidR="001D16E5" w:rsidRPr="00504108" w:rsidRDefault="001D16E5" w:rsidP="001D16E5">
      <w:pPr>
        <w:tabs>
          <w:tab w:val="left" w:pos="5295"/>
        </w:tabs>
        <w:rPr>
          <w:rFonts w:cstheme="minorHAnsi"/>
          <w:b/>
          <w:bCs/>
          <w:sz w:val="22"/>
        </w:rPr>
      </w:pPr>
    </w:p>
    <w:p w14:paraId="356CD1EB" w14:textId="012AF34D" w:rsidR="001D16E5" w:rsidRPr="00504108" w:rsidRDefault="001D16E5" w:rsidP="001D16E5">
      <w:pPr>
        <w:tabs>
          <w:tab w:val="left" w:pos="5295"/>
        </w:tabs>
        <w:rPr>
          <w:rFonts w:cstheme="minorHAnsi"/>
          <w:b/>
          <w:bCs/>
          <w:sz w:val="22"/>
        </w:rPr>
      </w:pPr>
      <w:r w:rsidRPr="00504108">
        <w:rPr>
          <w:rFonts w:cstheme="minorHAnsi"/>
          <w:b/>
          <w:bCs/>
          <w:sz w:val="22"/>
        </w:rPr>
        <w:t>N</w:t>
      </w:r>
      <w:r w:rsidR="00504108" w:rsidRPr="00504108">
        <w:rPr>
          <w:rFonts w:cstheme="minorHAnsi"/>
          <w:b/>
          <w:bCs/>
          <w:sz w:val="22"/>
        </w:rPr>
        <w:t>ote</w:t>
      </w:r>
      <w:r w:rsidRPr="00504108">
        <w:rPr>
          <w:rFonts w:cstheme="minorHAnsi"/>
          <w:b/>
          <w:bCs/>
          <w:sz w:val="22"/>
        </w:rPr>
        <w:t xml:space="preserve">: </w:t>
      </w:r>
      <w:r w:rsidRPr="00504108">
        <w:rPr>
          <w:rFonts w:cstheme="minorHAnsi"/>
          <w:sz w:val="22"/>
        </w:rPr>
        <w:t>For special conditions regarding mid-week access, please see next section</w:t>
      </w:r>
      <w:bookmarkEnd w:id="0"/>
      <w:r w:rsidRPr="00504108">
        <w:rPr>
          <w:rFonts w:cstheme="minorHAnsi"/>
          <w:sz w:val="22"/>
        </w:rPr>
        <w:t>.</w:t>
      </w:r>
    </w:p>
    <w:p w14:paraId="1F6772F5" w14:textId="5B4E95C0" w:rsidR="001D16E5" w:rsidRPr="00504108" w:rsidRDefault="001D16E5" w:rsidP="00504108">
      <w:pPr>
        <w:pStyle w:val="Heading3"/>
        <w:rPr>
          <w:lang w:val="en-US"/>
        </w:rPr>
      </w:pPr>
      <w:r w:rsidRPr="00504108">
        <w:t>Special conditions</w:t>
      </w:r>
    </w:p>
    <w:p w14:paraId="6A5BDFE2" w14:textId="138CF40F" w:rsidR="001D16E5" w:rsidRPr="00504108" w:rsidRDefault="001D16E5" w:rsidP="00504108">
      <w:pPr>
        <w:numPr>
          <w:ilvl w:val="0"/>
          <w:numId w:val="10"/>
        </w:numPr>
        <w:tabs>
          <w:tab w:val="left" w:pos="5295"/>
        </w:tabs>
        <w:spacing w:before="0" w:after="0" w:line="276" w:lineRule="auto"/>
        <w:ind w:left="363"/>
        <w:rPr>
          <w:rFonts w:cstheme="minorHAnsi"/>
          <w:sz w:val="22"/>
        </w:rPr>
      </w:pPr>
      <w:r w:rsidRPr="00504108">
        <w:rPr>
          <w:rFonts w:cstheme="minorHAnsi"/>
          <w:sz w:val="22"/>
        </w:rPr>
        <w:t xml:space="preserve">    </w:t>
      </w:r>
      <w:bookmarkStart w:id="1" w:name="_Hlk135301661"/>
      <w:r w:rsidRPr="00504108">
        <w:rPr>
          <w:rFonts w:cstheme="minorHAnsi"/>
          <w:sz w:val="22"/>
        </w:rPr>
        <w:t xml:space="preserve">By applying for a mid-week hunting permit, you are acknowledging obtaining vehicular access to the hunting block via the public access easement roads has been prior approved before applying, failure to do so being your own responsibility. This can be done by emailing </w:t>
      </w:r>
      <w:hyperlink r:id="rId12" w:history="1">
        <w:r w:rsidR="0078536C" w:rsidRPr="0078536C">
          <w:rPr>
            <w:rStyle w:val="Hyperlink"/>
            <w:rFonts w:cstheme="minorHAnsi"/>
            <w:color w:val="0070C0"/>
            <w:sz w:val="22"/>
            <w:u w:val="none"/>
          </w:rPr>
          <w:t>beaumontaccess@xtra.co.nz</w:t>
        </w:r>
      </w:hyperlink>
      <w:r w:rsidR="0078536C" w:rsidRPr="0078536C">
        <w:rPr>
          <w:rFonts w:cstheme="minorHAnsi"/>
          <w:color w:val="0070C0"/>
          <w:sz w:val="22"/>
        </w:rPr>
        <w:t xml:space="preserve"> </w:t>
      </w:r>
      <w:bookmarkEnd w:id="1"/>
    </w:p>
    <w:p w14:paraId="2A5E8147" w14:textId="77777777" w:rsidR="00504108" w:rsidRPr="00504108" w:rsidRDefault="00504108" w:rsidP="00504108">
      <w:pPr>
        <w:tabs>
          <w:tab w:val="left" w:pos="5295"/>
        </w:tabs>
        <w:spacing w:before="0" w:after="0" w:line="276" w:lineRule="auto"/>
        <w:ind w:left="363"/>
        <w:rPr>
          <w:rFonts w:cstheme="minorHAnsi"/>
          <w:sz w:val="22"/>
        </w:rPr>
      </w:pPr>
    </w:p>
    <w:p w14:paraId="0390EBBF" w14:textId="3AB785A7" w:rsidR="00311B90" w:rsidRPr="00504108" w:rsidRDefault="001D16E5" w:rsidP="00504108">
      <w:pPr>
        <w:numPr>
          <w:ilvl w:val="0"/>
          <w:numId w:val="11"/>
        </w:numPr>
        <w:tabs>
          <w:tab w:val="left" w:pos="5295"/>
        </w:tabs>
        <w:spacing w:before="0" w:after="0" w:line="276" w:lineRule="auto"/>
        <w:ind w:left="363"/>
        <w:rPr>
          <w:rFonts w:cstheme="minorHAnsi"/>
          <w:sz w:val="22"/>
          <w:lang w:val="en-NZ"/>
        </w:rPr>
      </w:pPr>
      <w:r w:rsidRPr="00504108">
        <w:rPr>
          <w:rFonts w:cstheme="minorHAnsi"/>
          <w:sz w:val="22"/>
          <w:lang w:val="en-NZ"/>
        </w:rPr>
        <w:t xml:space="preserve">   On being issued with a permit you consent to your name </w:t>
      </w:r>
      <w:r w:rsidR="0078536C">
        <w:rPr>
          <w:rFonts w:cstheme="minorHAnsi"/>
          <w:sz w:val="22"/>
          <w:lang w:val="en-NZ"/>
        </w:rPr>
        <w:t>and</w:t>
      </w:r>
      <w:r w:rsidRPr="00504108">
        <w:rPr>
          <w:rFonts w:cstheme="minorHAnsi"/>
          <w:sz w:val="22"/>
          <w:lang w:val="en-NZ"/>
        </w:rPr>
        <w:t xml:space="preserve"> hunting block details being shared with a third party solely to confirm eligibility for access via the forestry roads. </w:t>
      </w:r>
    </w:p>
    <w:sectPr w:rsidR="00311B90" w:rsidRPr="00504108" w:rsidSect="00583460">
      <w:headerReference w:type="first" r:id="rId13"/>
      <w:pgSz w:w="11906" w:h="16838"/>
      <w:pgMar w:top="1276" w:right="709" w:bottom="851" w:left="2041" w:header="11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5386" w14:textId="77777777" w:rsidR="00CE29FC" w:rsidRDefault="00CE29FC" w:rsidP="00101EEA">
      <w:r>
        <w:separator/>
      </w:r>
    </w:p>
  </w:endnote>
  <w:endnote w:type="continuationSeparator" w:id="0">
    <w:p w14:paraId="03C979E1" w14:textId="77777777" w:rsidR="00CE29FC" w:rsidRDefault="00CE29FC" w:rsidP="0010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1C8F" w14:textId="77777777" w:rsidR="00CE29FC" w:rsidRDefault="00CE29FC" w:rsidP="00101EEA">
      <w:r>
        <w:separator/>
      </w:r>
    </w:p>
  </w:footnote>
  <w:footnote w:type="continuationSeparator" w:id="0">
    <w:p w14:paraId="70E60684" w14:textId="77777777" w:rsidR="00CE29FC" w:rsidRDefault="00CE29FC" w:rsidP="0010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D04" w14:textId="77777777" w:rsidR="00981FF1" w:rsidRDefault="00981FF1" w:rsidP="00101EEA">
    <w:pPr>
      <w:pStyle w:val="Header"/>
    </w:pPr>
    <w:r>
      <w:rPr>
        <w:noProof/>
      </w:rPr>
      <w:drawing>
        <wp:anchor distT="0" distB="0" distL="114300" distR="114300" simplePos="0" relativeHeight="251659264" behindDoc="1" locked="0" layoutInCell="1" allowOverlap="1" wp14:anchorId="2DB58371" wp14:editId="27805D45">
          <wp:simplePos x="0" y="0"/>
          <wp:positionH relativeFrom="page">
            <wp:align>right</wp:align>
          </wp:positionH>
          <wp:positionV relativeFrom="page">
            <wp:align>bottom</wp:align>
          </wp:positionV>
          <wp:extent cx="7559241" cy="10690515"/>
          <wp:effectExtent l="0" t="0" r="3810" b="0"/>
          <wp:wrapNone/>
          <wp:docPr id="123585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851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241" cy="10690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50F32A"/>
    <w:lvl w:ilvl="0">
      <w:start w:val="1"/>
      <w:numFmt w:val="decimal"/>
      <w:pStyle w:val="ListNumber"/>
      <w:lvlText w:val="%1."/>
      <w:lvlJc w:val="left"/>
      <w:pPr>
        <w:tabs>
          <w:tab w:val="num" w:pos="360"/>
        </w:tabs>
        <w:ind w:left="360" w:hanging="360"/>
      </w:pPr>
      <w:rPr>
        <w:b/>
        <w:bCs/>
      </w:rPr>
    </w:lvl>
  </w:abstractNum>
  <w:abstractNum w:abstractNumId="1" w15:restartNumberingAfterBreak="0">
    <w:nsid w:val="FFFFFF89"/>
    <w:multiLevelType w:val="singleLevel"/>
    <w:tmpl w:val="C0F4C7F4"/>
    <w:lvl w:ilvl="0">
      <w:start w:val="1"/>
      <w:numFmt w:val="bullet"/>
      <w:lvlText w:val=""/>
      <w:lvlJc w:val="left"/>
      <w:pPr>
        <w:ind w:left="360" w:hanging="360"/>
      </w:pPr>
      <w:rPr>
        <w:rFonts w:ascii="Symbol" w:hAnsi="Symbol" w:hint="default"/>
        <w:color w:val="auto"/>
        <w:sz w:val="12"/>
      </w:rPr>
    </w:lvl>
  </w:abstractNum>
  <w:abstractNum w:abstractNumId="2" w15:restartNumberingAfterBreak="0">
    <w:nsid w:val="0D176579"/>
    <w:multiLevelType w:val="hybridMultilevel"/>
    <w:tmpl w:val="C2C23058"/>
    <w:lvl w:ilvl="0" w:tplc="B94AC70C">
      <w:start w:val="1"/>
      <w:numFmt w:val="bullet"/>
      <w:suff w:val="space"/>
      <w:lvlText w:val=""/>
      <w:lvlJc w:val="left"/>
      <w:pPr>
        <w:ind w:left="144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562FB6"/>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F762E47"/>
    <w:multiLevelType w:val="hybridMultilevel"/>
    <w:tmpl w:val="08CE0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EAF03E0"/>
    <w:multiLevelType w:val="hybridMultilevel"/>
    <w:tmpl w:val="80A0D7D4"/>
    <w:lvl w:ilvl="0" w:tplc="6342755C">
      <w:start w:val="1"/>
      <w:numFmt w:val="bullet"/>
      <w:lvlText w:val=""/>
      <w:lvlJc w:val="left"/>
      <w:pPr>
        <w:ind w:left="360" w:hanging="360"/>
      </w:pPr>
      <w:rPr>
        <w:rFonts w:ascii="Symbol" w:hAnsi="Symbol" w:hint="default"/>
        <w:color w:val="104432" w:themeColor="accent1"/>
        <w:sz w:val="1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C5732DF"/>
    <w:multiLevelType w:val="hybridMultilevel"/>
    <w:tmpl w:val="DA905A90"/>
    <w:lvl w:ilvl="0" w:tplc="9F40E8CE">
      <w:start w:val="1"/>
      <w:numFmt w:val="bullet"/>
      <w:suff w:val="nothing"/>
      <w:lvlText w:val=""/>
      <w:lvlJc w:val="left"/>
      <w:pPr>
        <w:ind w:left="1443" w:hanging="360"/>
      </w:pPr>
      <w:rPr>
        <w:rFonts w:ascii="Symbol" w:hAnsi="Symbol" w:hint="default"/>
      </w:rPr>
    </w:lvl>
    <w:lvl w:ilvl="1" w:tplc="FFFFFFFF" w:tentative="1">
      <w:start w:val="1"/>
      <w:numFmt w:val="bullet"/>
      <w:lvlText w:val="o"/>
      <w:lvlJc w:val="left"/>
      <w:pPr>
        <w:ind w:left="2163" w:hanging="360"/>
      </w:pPr>
      <w:rPr>
        <w:rFonts w:ascii="Courier New" w:hAnsi="Courier New" w:cs="Courier New" w:hint="default"/>
      </w:rPr>
    </w:lvl>
    <w:lvl w:ilvl="2" w:tplc="FFFFFFFF" w:tentative="1">
      <w:start w:val="1"/>
      <w:numFmt w:val="bullet"/>
      <w:lvlText w:val=""/>
      <w:lvlJc w:val="left"/>
      <w:pPr>
        <w:ind w:left="2883" w:hanging="360"/>
      </w:pPr>
      <w:rPr>
        <w:rFonts w:ascii="Wingdings" w:hAnsi="Wingdings" w:hint="default"/>
      </w:rPr>
    </w:lvl>
    <w:lvl w:ilvl="3" w:tplc="FFFFFFFF" w:tentative="1">
      <w:start w:val="1"/>
      <w:numFmt w:val="bullet"/>
      <w:lvlText w:val=""/>
      <w:lvlJc w:val="left"/>
      <w:pPr>
        <w:ind w:left="3603" w:hanging="360"/>
      </w:pPr>
      <w:rPr>
        <w:rFonts w:ascii="Symbol" w:hAnsi="Symbol" w:hint="default"/>
      </w:rPr>
    </w:lvl>
    <w:lvl w:ilvl="4" w:tplc="FFFFFFFF" w:tentative="1">
      <w:start w:val="1"/>
      <w:numFmt w:val="bullet"/>
      <w:lvlText w:val="o"/>
      <w:lvlJc w:val="left"/>
      <w:pPr>
        <w:ind w:left="4323" w:hanging="360"/>
      </w:pPr>
      <w:rPr>
        <w:rFonts w:ascii="Courier New" w:hAnsi="Courier New" w:cs="Courier New" w:hint="default"/>
      </w:rPr>
    </w:lvl>
    <w:lvl w:ilvl="5" w:tplc="FFFFFFFF" w:tentative="1">
      <w:start w:val="1"/>
      <w:numFmt w:val="bullet"/>
      <w:lvlText w:val=""/>
      <w:lvlJc w:val="left"/>
      <w:pPr>
        <w:ind w:left="5043" w:hanging="360"/>
      </w:pPr>
      <w:rPr>
        <w:rFonts w:ascii="Wingdings" w:hAnsi="Wingdings" w:hint="default"/>
      </w:rPr>
    </w:lvl>
    <w:lvl w:ilvl="6" w:tplc="FFFFFFFF" w:tentative="1">
      <w:start w:val="1"/>
      <w:numFmt w:val="bullet"/>
      <w:lvlText w:val=""/>
      <w:lvlJc w:val="left"/>
      <w:pPr>
        <w:ind w:left="5763" w:hanging="360"/>
      </w:pPr>
      <w:rPr>
        <w:rFonts w:ascii="Symbol" w:hAnsi="Symbol" w:hint="default"/>
      </w:rPr>
    </w:lvl>
    <w:lvl w:ilvl="7" w:tplc="FFFFFFFF" w:tentative="1">
      <w:start w:val="1"/>
      <w:numFmt w:val="bullet"/>
      <w:lvlText w:val="o"/>
      <w:lvlJc w:val="left"/>
      <w:pPr>
        <w:ind w:left="6483" w:hanging="360"/>
      </w:pPr>
      <w:rPr>
        <w:rFonts w:ascii="Courier New" w:hAnsi="Courier New" w:cs="Courier New" w:hint="default"/>
      </w:rPr>
    </w:lvl>
    <w:lvl w:ilvl="8" w:tplc="FFFFFFFF" w:tentative="1">
      <w:start w:val="1"/>
      <w:numFmt w:val="bullet"/>
      <w:lvlText w:val=""/>
      <w:lvlJc w:val="left"/>
      <w:pPr>
        <w:ind w:left="7203" w:hanging="360"/>
      </w:pPr>
      <w:rPr>
        <w:rFonts w:ascii="Wingdings" w:hAnsi="Wingdings" w:hint="default"/>
      </w:rPr>
    </w:lvl>
  </w:abstractNum>
  <w:abstractNum w:abstractNumId="7" w15:restartNumberingAfterBreak="0">
    <w:nsid w:val="634754CC"/>
    <w:multiLevelType w:val="hybridMultilevel"/>
    <w:tmpl w:val="9FCA86D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BC76E28"/>
    <w:multiLevelType w:val="hybridMultilevel"/>
    <w:tmpl w:val="F1969B34"/>
    <w:lvl w:ilvl="0" w:tplc="8C32FA5A">
      <w:start w:val="1"/>
      <w:numFmt w:val="bullet"/>
      <w:pStyle w:val="ListBullet"/>
      <w:lvlText w:val=""/>
      <w:lvlJc w:val="left"/>
      <w:pPr>
        <w:ind w:left="720" w:hanging="360"/>
      </w:pPr>
      <w:rPr>
        <w:rFonts w:ascii="Symbol" w:hAnsi="Symbol" w:hint="default"/>
        <w:color w:val="104432" w:themeColor="accent1"/>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5021302">
    <w:abstractNumId w:val="4"/>
  </w:num>
  <w:num w:numId="2" w16cid:durableId="338120508">
    <w:abstractNumId w:val="1"/>
  </w:num>
  <w:num w:numId="3" w16cid:durableId="754282382">
    <w:abstractNumId w:val="1"/>
    <w:lvlOverride w:ilvl="0">
      <w:startOverride w:val="1"/>
    </w:lvlOverride>
  </w:num>
  <w:num w:numId="4" w16cid:durableId="1408266921">
    <w:abstractNumId w:val="0"/>
  </w:num>
  <w:num w:numId="5" w16cid:durableId="663249">
    <w:abstractNumId w:val="1"/>
    <w:lvlOverride w:ilvl="0">
      <w:startOverride w:val="1"/>
    </w:lvlOverride>
  </w:num>
  <w:num w:numId="6" w16cid:durableId="1656572206">
    <w:abstractNumId w:val="5"/>
  </w:num>
  <w:num w:numId="7" w16cid:durableId="1968969324">
    <w:abstractNumId w:val="8"/>
  </w:num>
  <w:num w:numId="8" w16cid:durableId="1341658503">
    <w:abstractNumId w:val="0"/>
    <w:lvlOverride w:ilvl="0">
      <w:startOverride w:val="1"/>
    </w:lvlOverride>
  </w:num>
  <w:num w:numId="9" w16cid:durableId="53084631">
    <w:abstractNumId w:val="3"/>
  </w:num>
  <w:num w:numId="10" w16cid:durableId="1987857421">
    <w:abstractNumId w:val="6"/>
  </w:num>
  <w:num w:numId="11" w16cid:durableId="1461000391">
    <w:abstractNumId w:val="2"/>
  </w:num>
  <w:num w:numId="12" w16cid:durableId="1472210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E5"/>
    <w:rsid w:val="00005E96"/>
    <w:rsid w:val="000572EE"/>
    <w:rsid w:val="00074494"/>
    <w:rsid w:val="00075F58"/>
    <w:rsid w:val="00083C4F"/>
    <w:rsid w:val="00093319"/>
    <w:rsid w:val="00101EEA"/>
    <w:rsid w:val="00196E6C"/>
    <w:rsid w:val="001C64D9"/>
    <w:rsid w:val="001D16E5"/>
    <w:rsid w:val="001D5816"/>
    <w:rsid w:val="002107C2"/>
    <w:rsid w:val="0023509A"/>
    <w:rsid w:val="002C5304"/>
    <w:rsid w:val="002C7A41"/>
    <w:rsid w:val="00311B90"/>
    <w:rsid w:val="003462FF"/>
    <w:rsid w:val="003664E1"/>
    <w:rsid w:val="003B1D82"/>
    <w:rsid w:val="003B380A"/>
    <w:rsid w:val="00457B29"/>
    <w:rsid w:val="00460123"/>
    <w:rsid w:val="00480366"/>
    <w:rsid w:val="004B532A"/>
    <w:rsid w:val="004C74DF"/>
    <w:rsid w:val="0050279D"/>
    <w:rsid w:val="00503EF4"/>
    <w:rsid w:val="00504108"/>
    <w:rsid w:val="00510A00"/>
    <w:rsid w:val="00522BA4"/>
    <w:rsid w:val="0053449D"/>
    <w:rsid w:val="00583460"/>
    <w:rsid w:val="00590B3E"/>
    <w:rsid w:val="005965B3"/>
    <w:rsid w:val="005E5C71"/>
    <w:rsid w:val="00613D35"/>
    <w:rsid w:val="006277D4"/>
    <w:rsid w:val="00647414"/>
    <w:rsid w:val="0069245E"/>
    <w:rsid w:val="006C6054"/>
    <w:rsid w:val="006F769E"/>
    <w:rsid w:val="00705055"/>
    <w:rsid w:val="00765068"/>
    <w:rsid w:val="0078536C"/>
    <w:rsid w:val="008C390D"/>
    <w:rsid w:val="008D15C3"/>
    <w:rsid w:val="00937EC5"/>
    <w:rsid w:val="00951D95"/>
    <w:rsid w:val="00953950"/>
    <w:rsid w:val="00960C67"/>
    <w:rsid w:val="00980D00"/>
    <w:rsid w:val="00981FF1"/>
    <w:rsid w:val="009C3967"/>
    <w:rsid w:val="009C6E87"/>
    <w:rsid w:val="009D3F9D"/>
    <w:rsid w:val="009D7D5E"/>
    <w:rsid w:val="009E0677"/>
    <w:rsid w:val="00A42D10"/>
    <w:rsid w:val="00A67451"/>
    <w:rsid w:val="00A85BDA"/>
    <w:rsid w:val="00AA0D2B"/>
    <w:rsid w:val="00AA5EC8"/>
    <w:rsid w:val="00AB67E8"/>
    <w:rsid w:val="00AC4F8C"/>
    <w:rsid w:val="00C07593"/>
    <w:rsid w:val="00C1635C"/>
    <w:rsid w:val="00C31CCD"/>
    <w:rsid w:val="00C56576"/>
    <w:rsid w:val="00CB3408"/>
    <w:rsid w:val="00CB4D11"/>
    <w:rsid w:val="00CC502A"/>
    <w:rsid w:val="00CD3A07"/>
    <w:rsid w:val="00CE29FC"/>
    <w:rsid w:val="00CE598C"/>
    <w:rsid w:val="00CF6D00"/>
    <w:rsid w:val="00D41327"/>
    <w:rsid w:val="00D959B6"/>
    <w:rsid w:val="00DA5274"/>
    <w:rsid w:val="00DC73DA"/>
    <w:rsid w:val="00DD46E0"/>
    <w:rsid w:val="00E41669"/>
    <w:rsid w:val="00E454C2"/>
    <w:rsid w:val="00E517EF"/>
    <w:rsid w:val="00E767E4"/>
    <w:rsid w:val="00EB10D9"/>
    <w:rsid w:val="00ED0E3D"/>
    <w:rsid w:val="00EE5014"/>
    <w:rsid w:val="00F738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B0B8"/>
  <w15:chartTrackingRefBased/>
  <w15:docId w15:val="{F289086E-00E9-4B86-9759-CB80963F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EA"/>
    <w:pPr>
      <w:spacing w:before="160" w:line="312" w:lineRule="auto"/>
    </w:pPr>
    <w:rPr>
      <w:sz w:val="19"/>
      <w:lang w:val="en-AU"/>
    </w:rPr>
  </w:style>
  <w:style w:type="paragraph" w:styleId="Heading1">
    <w:name w:val="heading 1"/>
    <w:basedOn w:val="Normal"/>
    <w:next w:val="Normal"/>
    <w:link w:val="Heading1Char"/>
    <w:uiPriority w:val="9"/>
    <w:qFormat/>
    <w:rsid w:val="00101EEA"/>
    <w:pPr>
      <w:keepNext/>
      <w:keepLines/>
      <w:spacing w:before="200" w:after="0" w:line="240" w:lineRule="auto"/>
      <w:ind w:left="-1276"/>
      <w:outlineLvl w:val="0"/>
    </w:pPr>
    <w:rPr>
      <w:rFonts w:asciiTheme="majorHAnsi" w:eastAsiaTheme="majorEastAsia" w:hAnsiTheme="majorHAnsi" w:cstheme="majorBidi"/>
      <w:b/>
      <w:color w:val="104432" w:themeColor="accent1"/>
      <w:sz w:val="44"/>
      <w:szCs w:val="40"/>
    </w:rPr>
  </w:style>
  <w:style w:type="paragraph" w:styleId="Heading2">
    <w:name w:val="heading 2"/>
    <w:basedOn w:val="Normal"/>
    <w:next w:val="Normal"/>
    <w:link w:val="Heading2Char"/>
    <w:uiPriority w:val="9"/>
    <w:qFormat/>
    <w:rsid w:val="00583460"/>
    <w:pPr>
      <w:keepNext/>
      <w:keepLines/>
      <w:pBdr>
        <w:bottom w:val="single" w:sz="8" w:space="20" w:color="47832C" w:themeColor="accent3"/>
      </w:pBdr>
      <w:spacing w:before="120" w:after="80" w:line="240" w:lineRule="auto"/>
      <w:ind w:left="-1276"/>
      <w:outlineLvl w:val="1"/>
    </w:pPr>
    <w:rPr>
      <w:rFonts w:ascii="Georgia" w:eastAsiaTheme="majorEastAsia" w:hAnsi="Georgia" w:cstheme="majorBidi"/>
      <w:color w:val="434D57" w:themeColor="accent5"/>
      <w:sz w:val="28"/>
      <w:szCs w:val="32"/>
      <w:lang w:val="mi-NZ"/>
    </w:rPr>
  </w:style>
  <w:style w:type="paragraph" w:styleId="Heading3">
    <w:name w:val="heading 3"/>
    <w:basedOn w:val="Normal"/>
    <w:next w:val="Normal"/>
    <w:link w:val="Heading3Char"/>
    <w:uiPriority w:val="9"/>
    <w:qFormat/>
    <w:rsid w:val="00101EEA"/>
    <w:pPr>
      <w:keepNext/>
      <w:keepLines/>
      <w:spacing w:before="360" w:after="80" w:line="240" w:lineRule="auto"/>
      <w:outlineLvl w:val="2"/>
    </w:pPr>
    <w:rPr>
      <w:rFonts w:eastAsiaTheme="majorEastAsia" w:cstheme="majorBidi"/>
      <w:b/>
      <w:color w:val="104432" w:themeColor="accent1"/>
      <w:sz w:val="28"/>
      <w:szCs w:val="28"/>
    </w:rPr>
  </w:style>
  <w:style w:type="paragraph" w:styleId="Heading4">
    <w:name w:val="heading 4"/>
    <w:basedOn w:val="Normal"/>
    <w:next w:val="Normal"/>
    <w:link w:val="Heading4Char"/>
    <w:uiPriority w:val="9"/>
    <w:qFormat/>
    <w:rsid w:val="00101EEA"/>
    <w:pPr>
      <w:keepNext/>
      <w:keepLines/>
      <w:spacing w:before="80" w:after="40" w:line="240" w:lineRule="auto"/>
      <w:outlineLvl w:val="3"/>
    </w:pPr>
    <w:rPr>
      <w:rFonts w:eastAsiaTheme="majorEastAsia" w:cstheme="majorBidi"/>
      <w:b/>
      <w:iCs/>
      <w:color w:val="47832C" w:themeColor="accent3"/>
      <w:sz w:val="24"/>
      <w:lang w:val="mi-NZ"/>
    </w:rPr>
  </w:style>
  <w:style w:type="paragraph" w:styleId="Heading5">
    <w:name w:val="heading 5"/>
    <w:basedOn w:val="Normal"/>
    <w:next w:val="Normal"/>
    <w:link w:val="Heading5Char"/>
    <w:uiPriority w:val="9"/>
    <w:qFormat/>
    <w:rsid w:val="00101EEA"/>
    <w:pPr>
      <w:keepNext/>
      <w:keepLines/>
      <w:spacing w:before="80" w:after="40"/>
      <w:outlineLvl w:val="4"/>
    </w:pPr>
    <w:rPr>
      <w:rFonts w:eastAsiaTheme="majorEastAsia" w:cstheme="majorBidi"/>
      <w:b/>
      <w:color w:val="104432" w:themeColor="accent1"/>
    </w:rPr>
  </w:style>
  <w:style w:type="paragraph" w:styleId="Heading6">
    <w:name w:val="heading 6"/>
    <w:basedOn w:val="Normal"/>
    <w:next w:val="Normal"/>
    <w:link w:val="Heading6Char"/>
    <w:uiPriority w:val="9"/>
    <w:semiHidden/>
    <w:qFormat/>
    <w:rsid w:val="00C56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C56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C56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C56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EA"/>
    <w:rPr>
      <w:rFonts w:asciiTheme="majorHAnsi" w:eastAsiaTheme="majorEastAsia" w:hAnsiTheme="majorHAnsi" w:cstheme="majorBidi"/>
      <w:b/>
      <w:color w:val="104432" w:themeColor="accent1"/>
      <w:sz w:val="44"/>
      <w:szCs w:val="40"/>
      <w:lang w:val="en-AU"/>
    </w:rPr>
  </w:style>
  <w:style w:type="character" w:customStyle="1" w:styleId="Heading2Char">
    <w:name w:val="Heading 2 Char"/>
    <w:basedOn w:val="DefaultParagraphFont"/>
    <w:link w:val="Heading2"/>
    <w:uiPriority w:val="9"/>
    <w:rsid w:val="00583460"/>
    <w:rPr>
      <w:rFonts w:ascii="Georgia" w:eastAsiaTheme="majorEastAsia" w:hAnsi="Georgia" w:cstheme="majorBidi"/>
      <w:color w:val="434D57" w:themeColor="accent5"/>
      <w:sz w:val="28"/>
      <w:szCs w:val="32"/>
      <w:lang w:val="mi-NZ"/>
    </w:rPr>
  </w:style>
  <w:style w:type="character" w:customStyle="1" w:styleId="Heading3Char">
    <w:name w:val="Heading 3 Char"/>
    <w:basedOn w:val="DefaultParagraphFont"/>
    <w:link w:val="Heading3"/>
    <w:uiPriority w:val="9"/>
    <w:rsid w:val="00101EEA"/>
    <w:rPr>
      <w:rFonts w:eastAsiaTheme="majorEastAsia" w:cstheme="majorBidi"/>
      <w:b/>
      <w:color w:val="104432" w:themeColor="accent1"/>
      <w:sz w:val="28"/>
      <w:szCs w:val="28"/>
      <w:lang w:val="en-AU"/>
    </w:rPr>
  </w:style>
  <w:style w:type="character" w:customStyle="1" w:styleId="Heading4Char">
    <w:name w:val="Heading 4 Char"/>
    <w:basedOn w:val="DefaultParagraphFont"/>
    <w:link w:val="Heading4"/>
    <w:uiPriority w:val="9"/>
    <w:rsid w:val="00101EEA"/>
    <w:rPr>
      <w:rFonts w:eastAsiaTheme="majorEastAsia" w:cstheme="majorBidi"/>
      <w:b/>
      <w:iCs/>
      <w:color w:val="47832C" w:themeColor="accent3"/>
      <w:sz w:val="24"/>
      <w:lang w:val="mi-NZ"/>
    </w:rPr>
  </w:style>
  <w:style w:type="character" w:customStyle="1" w:styleId="Heading5Char">
    <w:name w:val="Heading 5 Char"/>
    <w:basedOn w:val="DefaultParagraphFont"/>
    <w:link w:val="Heading5"/>
    <w:uiPriority w:val="9"/>
    <w:rsid w:val="00101EEA"/>
    <w:rPr>
      <w:rFonts w:eastAsiaTheme="majorEastAsia" w:cstheme="majorBidi"/>
      <w:b/>
      <w:color w:val="104432" w:themeColor="accent1"/>
      <w:sz w:val="19"/>
      <w:lang w:val="en-AU"/>
    </w:rPr>
  </w:style>
  <w:style w:type="character" w:customStyle="1" w:styleId="Heading6Char">
    <w:name w:val="Heading 6 Char"/>
    <w:basedOn w:val="DefaultParagraphFont"/>
    <w:link w:val="Heading6"/>
    <w:uiPriority w:val="9"/>
    <w:semiHidden/>
    <w:rsid w:val="00522BA4"/>
    <w:rPr>
      <w:rFonts w:eastAsiaTheme="majorEastAsia" w:cstheme="majorBidi"/>
      <w:i/>
      <w:iCs/>
      <w:color w:val="595959" w:themeColor="text1" w:themeTint="A6"/>
      <w:sz w:val="19"/>
    </w:rPr>
  </w:style>
  <w:style w:type="character" w:customStyle="1" w:styleId="Heading7Char">
    <w:name w:val="Heading 7 Char"/>
    <w:basedOn w:val="DefaultParagraphFont"/>
    <w:link w:val="Heading7"/>
    <w:uiPriority w:val="9"/>
    <w:semiHidden/>
    <w:rsid w:val="00522BA4"/>
    <w:rPr>
      <w:rFonts w:eastAsiaTheme="majorEastAsia" w:cstheme="majorBidi"/>
      <w:color w:val="595959" w:themeColor="text1" w:themeTint="A6"/>
      <w:sz w:val="19"/>
    </w:rPr>
  </w:style>
  <w:style w:type="character" w:customStyle="1" w:styleId="Heading8Char">
    <w:name w:val="Heading 8 Char"/>
    <w:basedOn w:val="DefaultParagraphFont"/>
    <w:link w:val="Heading8"/>
    <w:uiPriority w:val="9"/>
    <w:semiHidden/>
    <w:rsid w:val="00522BA4"/>
    <w:rPr>
      <w:rFonts w:eastAsiaTheme="majorEastAsia" w:cstheme="majorBidi"/>
      <w:i/>
      <w:iCs/>
      <w:color w:val="272727" w:themeColor="text1" w:themeTint="D8"/>
      <w:sz w:val="19"/>
    </w:rPr>
  </w:style>
  <w:style w:type="character" w:customStyle="1" w:styleId="Heading9Char">
    <w:name w:val="Heading 9 Char"/>
    <w:basedOn w:val="DefaultParagraphFont"/>
    <w:link w:val="Heading9"/>
    <w:uiPriority w:val="9"/>
    <w:semiHidden/>
    <w:rsid w:val="00522BA4"/>
    <w:rPr>
      <w:rFonts w:eastAsiaTheme="majorEastAsia" w:cstheme="majorBidi"/>
      <w:color w:val="272727" w:themeColor="text1" w:themeTint="D8"/>
      <w:sz w:val="19"/>
    </w:rPr>
  </w:style>
  <w:style w:type="paragraph" w:styleId="Title">
    <w:name w:val="Title"/>
    <w:basedOn w:val="Normal"/>
    <w:next w:val="Normal"/>
    <w:link w:val="TitleChar"/>
    <w:uiPriority w:val="10"/>
    <w:qFormat/>
    <w:rsid w:val="009C6E87"/>
    <w:pPr>
      <w:spacing w:before="0" w:after="480" w:line="240" w:lineRule="auto"/>
    </w:pPr>
    <w:rPr>
      <w:rFonts w:ascii="Georgia" w:eastAsiaTheme="majorEastAsia" w:hAnsi="Georgia" w:cstheme="majorBidi"/>
      <w:b/>
      <w:color w:val="104432" w:themeColor="accent1"/>
      <w:spacing w:val="10"/>
      <w:kern w:val="28"/>
      <w:sz w:val="24"/>
      <w:szCs w:val="56"/>
    </w:rPr>
  </w:style>
  <w:style w:type="character" w:customStyle="1" w:styleId="TitleChar">
    <w:name w:val="Title Char"/>
    <w:basedOn w:val="DefaultParagraphFont"/>
    <w:link w:val="Title"/>
    <w:uiPriority w:val="10"/>
    <w:rsid w:val="009C6E87"/>
    <w:rPr>
      <w:rFonts w:ascii="Georgia" w:eastAsiaTheme="majorEastAsia" w:hAnsi="Georgia" w:cstheme="majorBidi"/>
      <w:b/>
      <w:color w:val="104432" w:themeColor="accent1"/>
      <w:spacing w:val="10"/>
      <w:kern w:val="28"/>
      <w:sz w:val="24"/>
      <w:szCs w:val="56"/>
    </w:rPr>
  </w:style>
  <w:style w:type="paragraph" w:styleId="Subtitle">
    <w:name w:val="Subtitle"/>
    <w:basedOn w:val="Normal"/>
    <w:next w:val="Normal"/>
    <w:link w:val="SubtitleChar"/>
    <w:uiPriority w:val="11"/>
    <w:semiHidden/>
    <w:qFormat/>
    <w:rsid w:val="00C07593"/>
    <w:pPr>
      <w:numPr>
        <w:ilvl w:val="1"/>
      </w:numPr>
      <w:spacing w:after="920"/>
    </w:pPr>
    <w:rPr>
      <w:rFonts w:ascii="Georgia" w:eastAsiaTheme="majorEastAsia" w:hAnsi="Georgia" w:cstheme="majorBidi"/>
      <w:color w:val="434D57" w:themeColor="accent5"/>
      <w:sz w:val="24"/>
      <w:szCs w:val="28"/>
    </w:rPr>
  </w:style>
  <w:style w:type="character" w:customStyle="1" w:styleId="SubtitleChar">
    <w:name w:val="Subtitle Char"/>
    <w:basedOn w:val="DefaultParagraphFont"/>
    <w:link w:val="Subtitle"/>
    <w:uiPriority w:val="11"/>
    <w:semiHidden/>
    <w:rsid w:val="00522BA4"/>
    <w:rPr>
      <w:rFonts w:ascii="Georgia" w:eastAsiaTheme="majorEastAsia" w:hAnsi="Georgia" w:cstheme="majorBidi"/>
      <w:color w:val="434D57" w:themeColor="accent5"/>
      <w:sz w:val="24"/>
      <w:szCs w:val="28"/>
    </w:rPr>
  </w:style>
  <w:style w:type="paragraph" w:styleId="Quote">
    <w:name w:val="Quote"/>
    <w:basedOn w:val="Normal"/>
    <w:next w:val="Normal"/>
    <w:link w:val="QuoteChar"/>
    <w:uiPriority w:val="29"/>
    <w:semiHidden/>
    <w:qFormat/>
    <w:rsid w:val="00C56576"/>
    <w:pPr>
      <w:jc w:val="center"/>
    </w:pPr>
    <w:rPr>
      <w:i/>
      <w:iCs/>
      <w:color w:val="404040" w:themeColor="text1" w:themeTint="BF"/>
    </w:rPr>
  </w:style>
  <w:style w:type="character" w:customStyle="1" w:styleId="QuoteChar">
    <w:name w:val="Quote Char"/>
    <w:basedOn w:val="DefaultParagraphFont"/>
    <w:link w:val="Quote"/>
    <w:uiPriority w:val="29"/>
    <w:semiHidden/>
    <w:rsid w:val="00937EC5"/>
    <w:rPr>
      <w:i/>
      <w:iCs/>
      <w:color w:val="404040" w:themeColor="text1" w:themeTint="BF"/>
      <w:sz w:val="19"/>
    </w:rPr>
  </w:style>
  <w:style w:type="paragraph" w:styleId="ListParagraph">
    <w:name w:val="List Paragraph"/>
    <w:basedOn w:val="Normal"/>
    <w:uiPriority w:val="34"/>
    <w:semiHidden/>
    <w:qFormat/>
    <w:rsid w:val="00C56576"/>
    <w:pPr>
      <w:ind w:left="720"/>
      <w:contextualSpacing/>
    </w:pPr>
  </w:style>
  <w:style w:type="character" w:styleId="IntenseEmphasis">
    <w:name w:val="Intense Emphasis"/>
    <w:basedOn w:val="DefaultParagraphFont"/>
    <w:uiPriority w:val="21"/>
    <w:semiHidden/>
    <w:qFormat/>
    <w:rsid w:val="00C56576"/>
    <w:rPr>
      <w:i/>
      <w:iCs/>
      <w:color w:val="0C3225" w:themeColor="accent1" w:themeShade="BF"/>
    </w:rPr>
  </w:style>
  <w:style w:type="paragraph" w:styleId="IntenseQuote">
    <w:name w:val="Intense Quote"/>
    <w:basedOn w:val="Normal"/>
    <w:next w:val="Normal"/>
    <w:link w:val="IntenseQuoteChar"/>
    <w:uiPriority w:val="30"/>
    <w:semiHidden/>
    <w:qFormat/>
    <w:rsid w:val="00C56576"/>
    <w:pPr>
      <w:pBdr>
        <w:top w:val="single" w:sz="4" w:space="10" w:color="0C3225" w:themeColor="accent1" w:themeShade="BF"/>
        <w:bottom w:val="single" w:sz="4" w:space="10" w:color="0C3225" w:themeColor="accent1" w:themeShade="BF"/>
      </w:pBdr>
      <w:spacing w:before="360" w:after="360"/>
      <w:ind w:left="864" w:right="864"/>
      <w:jc w:val="center"/>
    </w:pPr>
    <w:rPr>
      <w:i/>
      <w:iCs/>
      <w:color w:val="0C3225" w:themeColor="accent1" w:themeShade="BF"/>
    </w:rPr>
  </w:style>
  <w:style w:type="character" w:customStyle="1" w:styleId="IntenseQuoteChar">
    <w:name w:val="Intense Quote Char"/>
    <w:basedOn w:val="DefaultParagraphFont"/>
    <w:link w:val="IntenseQuote"/>
    <w:uiPriority w:val="30"/>
    <w:semiHidden/>
    <w:rsid w:val="00937EC5"/>
    <w:rPr>
      <w:i/>
      <w:iCs/>
      <w:color w:val="0C3225" w:themeColor="accent1" w:themeShade="BF"/>
      <w:sz w:val="19"/>
    </w:rPr>
  </w:style>
  <w:style w:type="character" w:styleId="IntenseReference">
    <w:name w:val="Intense Reference"/>
    <w:basedOn w:val="DefaultParagraphFont"/>
    <w:uiPriority w:val="32"/>
    <w:semiHidden/>
    <w:qFormat/>
    <w:rsid w:val="00C56576"/>
    <w:rPr>
      <w:b/>
      <w:bCs/>
      <w:smallCaps/>
      <w:color w:val="0C3225" w:themeColor="accent1" w:themeShade="BF"/>
      <w:spacing w:val="5"/>
    </w:rPr>
  </w:style>
  <w:style w:type="paragraph" w:styleId="Header">
    <w:name w:val="header"/>
    <w:basedOn w:val="Normal"/>
    <w:link w:val="HeaderChar"/>
    <w:uiPriority w:val="99"/>
    <w:rsid w:val="00EE5014"/>
    <w:pPr>
      <w:tabs>
        <w:tab w:val="center" w:pos="4513"/>
        <w:tab w:val="right" w:pos="9072"/>
      </w:tabs>
      <w:spacing w:after="0" w:line="240" w:lineRule="auto"/>
      <w:ind w:right="57"/>
      <w:jc w:val="right"/>
    </w:pPr>
    <w:rPr>
      <w:color w:val="434D57" w:themeColor="accent5"/>
      <w:sz w:val="16"/>
      <w:szCs w:val="16"/>
    </w:rPr>
  </w:style>
  <w:style w:type="character" w:customStyle="1" w:styleId="HeaderChar">
    <w:name w:val="Header Char"/>
    <w:basedOn w:val="DefaultParagraphFont"/>
    <w:link w:val="Header"/>
    <w:uiPriority w:val="99"/>
    <w:rsid w:val="00EE5014"/>
    <w:rPr>
      <w:color w:val="434D57" w:themeColor="accent5"/>
      <w:sz w:val="16"/>
      <w:szCs w:val="16"/>
    </w:rPr>
  </w:style>
  <w:style w:type="paragraph" w:styleId="Footer">
    <w:name w:val="footer"/>
    <w:basedOn w:val="Normal"/>
    <w:link w:val="FooterChar"/>
    <w:uiPriority w:val="99"/>
    <w:semiHidden/>
    <w:rsid w:val="00937EC5"/>
    <w:pPr>
      <w:tabs>
        <w:tab w:val="center" w:pos="4513"/>
        <w:tab w:val="right" w:pos="9026"/>
      </w:tabs>
      <w:spacing w:before="0" w:after="0" w:line="240" w:lineRule="auto"/>
    </w:pPr>
    <w:rPr>
      <w:color w:val="595959" w:themeColor="text1" w:themeTint="A6"/>
      <w:sz w:val="14"/>
      <w:szCs w:val="14"/>
    </w:rPr>
  </w:style>
  <w:style w:type="character" w:customStyle="1" w:styleId="FooterChar">
    <w:name w:val="Footer Char"/>
    <w:basedOn w:val="DefaultParagraphFont"/>
    <w:link w:val="Footer"/>
    <w:uiPriority w:val="99"/>
    <w:semiHidden/>
    <w:rsid w:val="00522BA4"/>
    <w:rPr>
      <w:color w:val="595959" w:themeColor="text1" w:themeTint="A6"/>
      <w:sz w:val="14"/>
      <w:szCs w:val="14"/>
    </w:rPr>
  </w:style>
  <w:style w:type="paragraph" w:customStyle="1" w:styleId="Introduction">
    <w:name w:val="Introduction"/>
    <w:basedOn w:val="Normal"/>
    <w:qFormat/>
    <w:rsid w:val="00EE5014"/>
    <w:pPr>
      <w:spacing w:after="480" w:line="240" w:lineRule="auto"/>
      <w:ind w:right="227"/>
    </w:pPr>
    <w:rPr>
      <w:color w:val="104432" w:themeColor="accent1"/>
      <w:spacing w:val="6"/>
      <w:sz w:val="40"/>
      <w:lang w:val="mi-NZ"/>
    </w:rPr>
  </w:style>
  <w:style w:type="paragraph" w:styleId="ListBullet">
    <w:name w:val="List Bullet"/>
    <w:basedOn w:val="ListParagraph"/>
    <w:uiPriority w:val="99"/>
    <w:rsid w:val="00075F58"/>
    <w:pPr>
      <w:numPr>
        <w:numId w:val="7"/>
      </w:numPr>
      <w:spacing w:before="80" w:after="80"/>
      <w:ind w:left="284" w:hanging="284"/>
      <w:contextualSpacing w:val="0"/>
    </w:pPr>
  </w:style>
  <w:style w:type="table" w:styleId="TableGrid">
    <w:name w:val="Table Grid"/>
    <w:basedOn w:val="TableNormal"/>
    <w:uiPriority w:val="39"/>
    <w:rsid w:val="0093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96E6C"/>
    <w:pPr>
      <w:spacing w:before="240" w:after="200" w:line="240" w:lineRule="auto"/>
    </w:pPr>
    <w:rPr>
      <w:b/>
      <w:iCs/>
      <w:color w:val="104432" w:themeColor="accent1"/>
      <w:szCs w:val="18"/>
    </w:rPr>
  </w:style>
  <w:style w:type="paragraph" w:styleId="ListNumber">
    <w:name w:val="List Number"/>
    <w:basedOn w:val="Normal"/>
    <w:uiPriority w:val="99"/>
    <w:rsid w:val="009D3F9D"/>
    <w:pPr>
      <w:numPr>
        <w:numId w:val="4"/>
      </w:numPr>
      <w:spacing w:before="80" w:after="80"/>
      <w:ind w:left="284" w:hanging="284"/>
    </w:pPr>
  </w:style>
  <w:style w:type="table" w:customStyle="1" w:styleId="DOC">
    <w:name w:val="DOC"/>
    <w:basedOn w:val="TableNormal"/>
    <w:uiPriority w:val="99"/>
    <w:rsid w:val="00196E6C"/>
    <w:pPr>
      <w:spacing w:before="20" w:after="20" w:line="240" w:lineRule="auto"/>
    </w:pPr>
    <w:tblPr>
      <w:tblBorders>
        <w:bottom w:val="single" w:sz="4" w:space="0" w:color="3A3838" w:themeColor="text2"/>
        <w:insideH w:val="single" w:sz="4" w:space="0" w:color="3A3838" w:themeColor="text2"/>
      </w:tblBorders>
    </w:tblPr>
    <w:tblStylePr w:type="firstRow">
      <w:tblPr/>
      <w:tcPr>
        <w:tcBorders>
          <w:bottom w:val="single" w:sz="18" w:space="0" w:color="47832C" w:themeColor="accent3"/>
        </w:tcBorders>
        <w:shd w:val="clear" w:color="auto" w:fill="D0DEC6"/>
      </w:tcPr>
    </w:tblStylePr>
  </w:style>
  <w:style w:type="paragraph" w:styleId="EnvelopeAddress">
    <w:name w:val="envelope address"/>
    <w:basedOn w:val="Normal"/>
    <w:uiPriority w:val="99"/>
    <w:semiHidden/>
    <w:rsid w:val="00AC4F8C"/>
    <w:rPr>
      <w:color w:val="104432" w:themeColor="accent1"/>
      <w:sz w:val="16"/>
      <w:szCs w:val="16"/>
    </w:rPr>
  </w:style>
  <w:style w:type="paragraph" w:customStyle="1" w:styleId="Bodysansserif">
    <w:name w:val="Body sans serif"/>
    <w:basedOn w:val="Normal"/>
    <w:uiPriority w:val="99"/>
    <w:rsid w:val="00583460"/>
    <w:pPr>
      <w:suppressAutoHyphens/>
      <w:autoSpaceDE w:val="0"/>
      <w:autoSpaceDN w:val="0"/>
      <w:adjustRightInd w:val="0"/>
      <w:spacing w:before="0" w:after="170" w:line="280" w:lineRule="atLeast"/>
      <w:textAlignment w:val="center"/>
    </w:pPr>
    <w:rPr>
      <w:rFonts w:ascii="Arial" w:hAnsi="Arial" w:cs="Arial"/>
      <w:color w:val="000000"/>
      <w:kern w:val="0"/>
      <w:szCs w:val="19"/>
      <w:lang w:val="en-US"/>
    </w:rPr>
  </w:style>
  <w:style w:type="character" w:styleId="Hyperlink">
    <w:name w:val="Hyperlink"/>
    <w:rsid w:val="001D16E5"/>
    <w:rPr>
      <w:color w:val="0563C1"/>
      <w:u w:val="single"/>
    </w:rPr>
  </w:style>
  <w:style w:type="character" w:styleId="UnresolvedMention">
    <w:name w:val="Unresolved Mention"/>
    <w:basedOn w:val="DefaultParagraphFont"/>
    <w:uiPriority w:val="99"/>
    <w:semiHidden/>
    <w:unhideWhenUsed/>
    <w:rsid w:val="00785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umontaccess@xtra.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rcargill@doc.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ocnz.sharepoint.com/sites/OrgAssets/Templates/Basic%20A4/Basic%20A4.dotx" TargetMode="External"/></Relationships>
</file>

<file path=word/theme/theme1.xml><?xml version="1.0" encoding="utf-8"?>
<a:theme xmlns:a="http://schemas.openxmlformats.org/drawingml/2006/main" name="Office Theme">
  <a:themeElements>
    <a:clrScheme name="DOC">
      <a:dk1>
        <a:sysClr val="windowText" lastClr="000000"/>
      </a:dk1>
      <a:lt1>
        <a:sysClr val="window" lastClr="FFFFFF"/>
      </a:lt1>
      <a:dk2>
        <a:srgbClr val="3A3838"/>
      </a:dk2>
      <a:lt2>
        <a:srgbClr val="E7E6E6"/>
      </a:lt2>
      <a:accent1>
        <a:srgbClr val="104432"/>
      </a:accent1>
      <a:accent2>
        <a:srgbClr val="FEC325"/>
      </a:accent2>
      <a:accent3>
        <a:srgbClr val="47832C"/>
      </a:accent3>
      <a:accent4>
        <a:srgbClr val="EBE4D9"/>
      </a:accent4>
      <a:accent5>
        <a:srgbClr val="434D57"/>
      </a:accent5>
      <a:accent6>
        <a:srgbClr val="1044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4F3E3F9D6DE4EA808153DA55A4090" ma:contentTypeVersion="4" ma:contentTypeDescription="Create a new document." ma:contentTypeScope="" ma:versionID="5e405ca6d53181b012317d6b79f7d205">
  <xsd:schema xmlns:xsd="http://www.w3.org/2001/XMLSchema" xmlns:xs="http://www.w3.org/2001/XMLSchema" xmlns:p="http://schemas.microsoft.com/office/2006/metadata/properties" xmlns:ns2="76028f48-2c29-4b07-a6b1-f6cc8b65e448" targetNamespace="http://schemas.microsoft.com/office/2006/metadata/properties" ma:root="true" ma:fieldsID="759056fd7ab8cc31be9ab911f5566990" ns2:_="">
    <xsd:import namespace="76028f48-2c29-4b07-a6b1-f6cc8b65e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8f48-2c29-4b07-a6b1-f6cc8b65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20ABF-56C6-4670-86D0-4E8B946E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8f48-2c29-4b07-a6b1-f6cc8b65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58663-2606-4302-9B41-5A7A54F4A084}">
  <ds:schemaRefs>
    <ds:schemaRef ds:uri="http://schemas.openxmlformats.org/officeDocument/2006/bibliography"/>
  </ds:schemaRefs>
</ds:datastoreItem>
</file>

<file path=customXml/itemProps3.xml><?xml version="1.0" encoding="utf-8"?>
<ds:datastoreItem xmlns:ds="http://schemas.openxmlformats.org/officeDocument/2006/customXml" ds:itemID="{F14358CC-EC98-4CFD-A1E1-506C50594D29}">
  <ds:schemaRef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6028f48-2c29-4b07-a6b1-f6cc8b65e448"/>
  </ds:schemaRefs>
</ds:datastoreItem>
</file>

<file path=customXml/itemProps4.xml><?xml version="1.0" encoding="utf-8"?>
<ds:datastoreItem xmlns:ds="http://schemas.openxmlformats.org/officeDocument/2006/customXml" ds:itemID="{9659380E-DA06-4AB2-BDBE-1AC1BB38E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Basic%20A4</Template>
  <TotalTime>72</TotalTime>
  <Pages>2</Pages>
  <Words>380</Words>
  <Characters>1917</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2025-10-02T03:08:00Z</cp:lastPrinted>
  <dcterms:created xsi:type="dcterms:W3CDTF">2025-09-11T00:09:00Z</dcterms:created>
  <dcterms:modified xsi:type="dcterms:W3CDTF">2025-10-02T03:10:00Z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0x0101003814F3E3F9D6DE4EA808153DA55A4090</vt:lpwstr>
  </property>
  <property fmtid="{D5CDD505-2E9C-101B-9397-08002B2CF9AE}" pid="3" name="_dlc_DocIdItemGuid">
    <vt:lpwstr>416f7407-e089-4b4b-8ef6-0b4ae1ebccb5</vt:lpwstr>
  </property>
</Properties>
</file>